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F693" w14:textId="77777777" w:rsidR="00C02914" w:rsidRPr="005E3B36" w:rsidRDefault="00115ED0" w:rsidP="009317CC">
      <w:pPr>
        <w:tabs>
          <w:tab w:val="left" w:pos="1418"/>
        </w:tabs>
        <w:jc w:val="center"/>
        <w:rPr>
          <w:rFonts w:ascii="Times New Roman" w:hAnsi="Times New Roman" w:cs="Times New Roman"/>
          <w:b/>
          <w:sz w:val="24"/>
          <w:szCs w:val="24"/>
          <w:u w:val="single"/>
        </w:rPr>
      </w:pPr>
      <w:r w:rsidRPr="005E3B36">
        <w:rPr>
          <w:rFonts w:ascii="Times New Roman" w:hAnsi="Times New Roman" w:cs="Times New Roman"/>
          <w:b/>
          <w:sz w:val="24"/>
          <w:szCs w:val="24"/>
          <w:u w:val="single"/>
        </w:rPr>
        <w:t>RECRUITMENT AGREEMENT</w:t>
      </w:r>
    </w:p>
    <w:p w14:paraId="5FE04815" w14:textId="77777777" w:rsidR="00562730" w:rsidRPr="005E3B36" w:rsidRDefault="00467C7F" w:rsidP="00562730">
      <w:pPr>
        <w:pStyle w:val="NoSpacing"/>
        <w:jc w:val="center"/>
        <w:rPr>
          <w:rFonts w:ascii="Times New Roman" w:hAnsi="Times New Roman" w:cs="Times New Roman"/>
          <w:sz w:val="24"/>
          <w:szCs w:val="24"/>
        </w:rPr>
      </w:pPr>
      <w:r w:rsidRPr="005E3B36">
        <w:rPr>
          <w:rFonts w:ascii="Times New Roman" w:hAnsi="Times New Roman" w:cs="Times New Roman"/>
          <w:sz w:val="24"/>
          <w:szCs w:val="24"/>
        </w:rPr>
        <w:t>Between</w:t>
      </w:r>
    </w:p>
    <w:p w14:paraId="3A3A2FEF" w14:textId="77777777" w:rsidR="00FA5263" w:rsidRPr="005E3B36" w:rsidRDefault="00FA5263" w:rsidP="00C02914">
      <w:pPr>
        <w:pStyle w:val="NoSpacing"/>
        <w:jc w:val="center"/>
        <w:rPr>
          <w:rFonts w:ascii="Times New Roman" w:hAnsi="Times New Roman" w:cs="Times New Roman"/>
          <w:sz w:val="24"/>
          <w:szCs w:val="24"/>
        </w:rPr>
      </w:pPr>
    </w:p>
    <w:p w14:paraId="654DC9A6" w14:textId="636CD99D" w:rsidR="008D5D4A" w:rsidRPr="005E3B36" w:rsidRDefault="0097477E" w:rsidP="00BE5B32">
      <w:pPr>
        <w:jc w:val="center"/>
        <w:rPr>
          <w:rFonts w:ascii="Times New Roman" w:hAnsi="Times New Roman" w:cs="Times New Roman"/>
          <w:b/>
          <w:bCs/>
          <w:sz w:val="24"/>
          <w:szCs w:val="24"/>
        </w:rPr>
      </w:pPr>
      <w:r w:rsidRPr="0097477E">
        <w:rPr>
          <w:rFonts w:ascii="Times New Roman" w:hAnsi="Times New Roman" w:cs="Times New Roman"/>
          <w:b/>
          <w:bCs/>
          <w:color w:val="4F81BD" w:themeColor="accent1"/>
          <w:sz w:val="24"/>
          <w:szCs w:val="24"/>
          <w:highlight w:val="yellow"/>
        </w:rPr>
        <w:t>COMPANY NAME</w:t>
      </w:r>
      <w:r w:rsidR="00264EB9" w:rsidRPr="005E3B36">
        <w:rPr>
          <w:rFonts w:ascii="Times New Roman" w:hAnsi="Times New Roman" w:cs="Times New Roman"/>
          <w:sz w:val="24"/>
          <w:szCs w:val="24"/>
        </w:rPr>
        <w:t xml:space="preserve"> </w:t>
      </w:r>
      <w:r w:rsidR="00C779C6" w:rsidRPr="005E3B36">
        <w:rPr>
          <w:rFonts w:ascii="Times New Roman" w:hAnsi="Times New Roman" w:cs="Times New Roman"/>
          <w:sz w:val="24"/>
          <w:szCs w:val="24"/>
        </w:rPr>
        <w:t xml:space="preserve">with </w:t>
      </w:r>
      <w:r w:rsidR="002E29B2" w:rsidRPr="005E3B36">
        <w:rPr>
          <w:rFonts w:ascii="Times New Roman" w:hAnsi="Times New Roman" w:cs="Times New Roman"/>
          <w:sz w:val="24"/>
          <w:szCs w:val="24"/>
        </w:rPr>
        <w:t>business</w:t>
      </w:r>
      <w:r w:rsidR="00C779C6" w:rsidRPr="005E3B36">
        <w:rPr>
          <w:rFonts w:ascii="Times New Roman" w:hAnsi="Times New Roman" w:cs="Times New Roman"/>
          <w:sz w:val="24"/>
          <w:szCs w:val="24"/>
        </w:rPr>
        <w:t xml:space="preserve"> address at </w:t>
      </w:r>
      <w:r w:rsidRPr="0097477E">
        <w:rPr>
          <w:rFonts w:ascii="Times New Roman" w:hAnsi="Times New Roman" w:cs="Times New Roman"/>
          <w:b/>
          <w:color w:val="4F81BD" w:themeColor="accent1"/>
          <w:sz w:val="24"/>
          <w:szCs w:val="24"/>
          <w:highlight w:val="yellow"/>
        </w:rPr>
        <w:t xml:space="preserve">COMPANY ADDRESS IN </w:t>
      </w:r>
      <w:r w:rsidR="0096252C" w:rsidRPr="0097477E">
        <w:rPr>
          <w:rFonts w:ascii="Times New Roman" w:hAnsi="Times New Roman" w:cs="Times New Roman"/>
          <w:b/>
          <w:color w:val="4F81BD" w:themeColor="accent1"/>
          <w:sz w:val="24"/>
          <w:szCs w:val="24"/>
          <w:highlight w:val="yellow"/>
          <w:lang w:val="en-GB" w:eastAsia="en-GB"/>
        </w:rPr>
        <w:t>KINGDOM</w:t>
      </w:r>
      <w:r w:rsidR="00DB5ABA" w:rsidRPr="0097477E">
        <w:rPr>
          <w:rFonts w:ascii="Times New Roman" w:hAnsi="Times New Roman" w:cs="Times New Roman"/>
          <w:b/>
          <w:color w:val="4F81BD" w:themeColor="accent1"/>
          <w:sz w:val="24"/>
          <w:szCs w:val="24"/>
          <w:highlight w:val="yellow"/>
          <w:lang w:val="en-GB" w:eastAsia="en-GB"/>
        </w:rPr>
        <w:t xml:space="preserve"> OF</w:t>
      </w:r>
      <w:r w:rsidR="00DB5ABA" w:rsidRPr="0097477E">
        <w:rPr>
          <w:rFonts w:ascii="Times New Roman" w:hAnsi="Times New Roman" w:cs="Times New Roman"/>
          <w:b/>
          <w:color w:val="4F81BD" w:themeColor="accent1"/>
          <w:sz w:val="24"/>
          <w:szCs w:val="24"/>
          <w:lang w:val="en-GB" w:eastAsia="en-GB"/>
        </w:rPr>
        <w:t xml:space="preserve"> </w:t>
      </w:r>
      <w:r w:rsidR="00DB5ABA" w:rsidRPr="0097477E">
        <w:rPr>
          <w:rFonts w:ascii="Times New Roman" w:hAnsi="Times New Roman" w:cs="Times New Roman"/>
          <w:b/>
          <w:color w:val="4F81BD" w:themeColor="accent1"/>
          <w:sz w:val="24"/>
          <w:szCs w:val="24"/>
          <w:highlight w:val="yellow"/>
          <w:lang w:val="en-GB" w:eastAsia="en-GB"/>
        </w:rPr>
        <w:t>SAUDI ARABIA</w:t>
      </w:r>
      <w:r w:rsidR="000E7EB3" w:rsidRPr="005E3B36">
        <w:rPr>
          <w:rFonts w:ascii="Times New Roman" w:hAnsi="Times New Roman" w:cs="Times New Roman"/>
          <w:sz w:val="24"/>
          <w:szCs w:val="24"/>
        </w:rPr>
        <w:t xml:space="preserve"> </w:t>
      </w:r>
      <w:r w:rsidR="008D5D4A" w:rsidRPr="005E3B36">
        <w:rPr>
          <w:rFonts w:ascii="Times New Roman" w:hAnsi="Times New Roman" w:cs="Times New Roman"/>
          <w:sz w:val="24"/>
          <w:szCs w:val="24"/>
        </w:rPr>
        <w:t>R</w:t>
      </w:r>
      <w:r w:rsidR="00C779C6" w:rsidRPr="005E3B36">
        <w:rPr>
          <w:rFonts w:ascii="Times New Roman" w:hAnsi="Times New Roman" w:cs="Times New Roman"/>
          <w:sz w:val="24"/>
          <w:szCs w:val="24"/>
        </w:rPr>
        <w:t xml:space="preserve">epresented by </w:t>
      </w:r>
      <w:r w:rsidRPr="0097477E">
        <w:rPr>
          <w:rFonts w:ascii="Times New Roman" w:hAnsi="Times New Roman" w:cs="Times New Roman"/>
          <w:b/>
          <w:bCs/>
          <w:color w:val="4F81BD" w:themeColor="accent1"/>
          <w:sz w:val="24"/>
          <w:szCs w:val="24"/>
          <w:highlight w:val="yellow"/>
        </w:rPr>
        <w:t>OWNER NAM</w:t>
      </w:r>
      <w:r w:rsidRPr="00740385">
        <w:rPr>
          <w:rFonts w:ascii="Times New Roman" w:hAnsi="Times New Roman" w:cs="Times New Roman"/>
          <w:b/>
          <w:bCs/>
          <w:color w:val="4F81BD" w:themeColor="accent1"/>
          <w:sz w:val="24"/>
          <w:szCs w:val="24"/>
          <w:highlight w:val="yellow"/>
        </w:rPr>
        <w:t>E</w:t>
      </w:r>
      <w:r w:rsidR="00740385" w:rsidRPr="00740385">
        <w:rPr>
          <w:rFonts w:ascii="Times New Roman" w:hAnsi="Times New Roman" w:cs="Times New Roman"/>
          <w:b/>
          <w:bCs/>
          <w:color w:val="4F81BD" w:themeColor="accent1"/>
          <w:sz w:val="24"/>
          <w:szCs w:val="24"/>
          <w:highlight w:val="yellow"/>
        </w:rPr>
        <w:t>/AUTHORIZE REPRESENTATIVE</w:t>
      </w:r>
      <w:r w:rsidR="00A105B3" w:rsidRPr="005E3B36">
        <w:rPr>
          <w:rFonts w:ascii="Times New Roman" w:hAnsi="Times New Roman" w:cs="Times New Roman"/>
          <w:sz w:val="24"/>
          <w:szCs w:val="24"/>
        </w:rPr>
        <w:t xml:space="preserve"> </w:t>
      </w:r>
      <w:r w:rsidR="008D5D4A" w:rsidRPr="005E3B36">
        <w:rPr>
          <w:rFonts w:ascii="Times New Roman" w:hAnsi="Times New Roman" w:cs="Times New Roman"/>
          <w:sz w:val="24"/>
          <w:szCs w:val="24"/>
        </w:rPr>
        <w:t xml:space="preserve">herein after referred to as employer/principal </w:t>
      </w:r>
    </w:p>
    <w:p w14:paraId="743DDFBC" w14:textId="77777777" w:rsidR="00C779C6" w:rsidRPr="005E3B36" w:rsidRDefault="00C779C6" w:rsidP="008D5D4A">
      <w:pPr>
        <w:pStyle w:val="NoSpacing"/>
        <w:jc w:val="center"/>
        <w:rPr>
          <w:rFonts w:ascii="Times New Roman" w:hAnsi="Times New Roman" w:cs="Times New Roman"/>
          <w:sz w:val="24"/>
          <w:szCs w:val="24"/>
        </w:rPr>
      </w:pPr>
    </w:p>
    <w:p w14:paraId="04BD27DC" w14:textId="77777777" w:rsidR="00C779C6" w:rsidRPr="005E3B36" w:rsidRDefault="00605247" w:rsidP="008D5D4A">
      <w:pPr>
        <w:pStyle w:val="NoSpacing"/>
        <w:jc w:val="center"/>
        <w:rPr>
          <w:rFonts w:ascii="Times New Roman" w:hAnsi="Times New Roman" w:cs="Times New Roman"/>
          <w:sz w:val="24"/>
          <w:szCs w:val="24"/>
        </w:rPr>
      </w:pPr>
      <w:r w:rsidRPr="005E3B36">
        <w:rPr>
          <w:rFonts w:ascii="Times New Roman" w:hAnsi="Times New Roman" w:cs="Times New Roman"/>
          <w:sz w:val="24"/>
          <w:szCs w:val="24"/>
        </w:rPr>
        <w:t>And</w:t>
      </w:r>
    </w:p>
    <w:p w14:paraId="67AEE070" w14:textId="77777777" w:rsidR="00C779C6" w:rsidRPr="005E3B36" w:rsidRDefault="00C779C6" w:rsidP="008D5D4A">
      <w:pPr>
        <w:pStyle w:val="NoSpacing"/>
        <w:jc w:val="center"/>
        <w:rPr>
          <w:rFonts w:ascii="Times New Roman" w:hAnsi="Times New Roman" w:cs="Times New Roman"/>
          <w:sz w:val="24"/>
          <w:szCs w:val="24"/>
        </w:rPr>
      </w:pPr>
    </w:p>
    <w:p w14:paraId="3AE50766" w14:textId="5E74C426" w:rsidR="00F67DEF" w:rsidRPr="005E3B36" w:rsidRDefault="0097477E" w:rsidP="00775001">
      <w:pPr>
        <w:pStyle w:val="NoSpacing"/>
        <w:jc w:val="center"/>
        <w:rPr>
          <w:rFonts w:ascii="Times New Roman" w:hAnsi="Times New Roman" w:cs="Times New Roman"/>
          <w:b/>
          <w:bCs/>
          <w:sz w:val="24"/>
          <w:szCs w:val="24"/>
          <w:lang w:val="en-GB" w:eastAsia="en-GB"/>
        </w:rPr>
      </w:pPr>
      <w:r>
        <w:rPr>
          <w:rFonts w:ascii="Times New Roman" w:hAnsi="Times New Roman" w:cs="Times New Roman"/>
          <w:b/>
          <w:bCs/>
          <w:color w:val="4F81BD" w:themeColor="accent1"/>
          <w:sz w:val="24"/>
          <w:szCs w:val="24"/>
          <w:shd w:val="clear" w:color="auto" w:fill="FFFFFF"/>
        </w:rPr>
        <w:t>ARAM ENTERPRISES INC.</w:t>
      </w:r>
      <w:r>
        <w:rPr>
          <w:rFonts w:ascii="Times New Roman" w:hAnsi="Times New Roman" w:cs="Times New Roman"/>
          <w:b/>
          <w:bCs/>
          <w:color w:val="FF0000"/>
          <w:sz w:val="24"/>
          <w:szCs w:val="24"/>
          <w:shd w:val="clear" w:color="auto" w:fill="FFFFFF"/>
        </w:rPr>
        <w:t xml:space="preserve"> </w:t>
      </w:r>
      <w:r w:rsidR="00EF0363" w:rsidRPr="005E3B36">
        <w:rPr>
          <w:rFonts w:ascii="Times New Roman" w:hAnsi="Times New Roman" w:cs="Times New Roman"/>
          <w:color w:val="000000"/>
          <w:sz w:val="24"/>
          <w:szCs w:val="24"/>
          <w:shd w:val="clear" w:color="auto" w:fill="FFFFFF"/>
        </w:rPr>
        <w:t> </w:t>
      </w:r>
      <w:r w:rsidR="00EF0363" w:rsidRPr="005E3B36">
        <w:rPr>
          <w:rFonts w:ascii="Times New Roman" w:hAnsi="Times New Roman" w:cs="Times New Roman"/>
          <w:sz w:val="24"/>
          <w:szCs w:val="24"/>
        </w:rPr>
        <w:t>with</w:t>
      </w:r>
      <w:r w:rsidR="00C779C6" w:rsidRPr="005E3B36">
        <w:rPr>
          <w:rFonts w:ascii="Times New Roman" w:hAnsi="Times New Roman" w:cs="Times New Roman"/>
          <w:sz w:val="24"/>
          <w:szCs w:val="24"/>
        </w:rPr>
        <w:t xml:space="preserve"> office </w:t>
      </w:r>
      <w:r w:rsidR="007F7914" w:rsidRPr="005E3B36">
        <w:rPr>
          <w:rFonts w:ascii="Times New Roman" w:hAnsi="Times New Roman" w:cs="Times New Roman"/>
          <w:sz w:val="24"/>
          <w:szCs w:val="24"/>
        </w:rPr>
        <w:t>addresses</w:t>
      </w:r>
      <w:r w:rsidR="00C779C6" w:rsidRPr="005E3B36">
        <w:rPr>
          <w:rFonts w:ascii="Times New Roman" w:hAnsi="Times New Roman" w:cs="Times New Roman"/>
          <w:sz w:val="24"/>
          <w:szCs w:val="24"/>
        </w:rPr>
        <w:t xml:space="preserve"> at </w:t>
      </w:r>
      <w:r>
        <w:rPr>
          <w:rFonts w:ascii="Times New Roman" w:hAnsi="Times New Roman" w:cs="Times New Roman"/>
          <w:b/>
          <w:color w:val="4F81BD" w:themeColor="accent1"/>
          <w:sz w:val="24"/>
          <w:szCs w:val="24"/>
          <w:shd w:val="clear" w:color="auto" w:fill="FFFFFF"/>
        </w:rPr>
        <w:t>7</w:t>
      </w:r>
      <w:r w:rsidRPr="0097477E">
        <w:rPr>
          <w:rFonts w:ascii="Times New Roman" w:hAnsi="Times New Roman" w:cs="Times New Roman"/>
          <w:b/>
          <w:color w:val="4F81BD" w:themeColor="accent1"/>
          <w:sz w:val="24"/>
          <w:szCs w:val="24"/>
          <w:shd w:val="clear" w:color="auto" w:fill="FFFFFF"/>
          <w:vertAlign w:val="superscript"/>
        </w:rPr>
        <w:t>TH</w:t>
      </w:r>
      <w:r>
        <w:rPr>
          <w:rFonts w:ascii="Times New Roman" w:hAnsi="Times New Roman" w:cs="Times New Roman"/>
          <w:b/>
          <w:color w:val="4F81BD" w:themeColor="accent1"/>
          <w:sz w:val="24"/>
          <w:szCs w:val="24"/>
          <w:shd w:val="clear" w:color="auto" w:fill="FFFFFF"/>
        </w:rPr>
        <w:t xml:space="preserve"> FLOOR FEMS TOWER 1289 ZOBEL ROXAS STREET CORNER OSMENA HIGHWAY MALATE MANILA</w:t>
      </w:r>
      <w:r w:rsidR="00EF0363" w:rsidRPr="005E3B36">
        <w:rPr>
          <w:rFonts w:ascii="Times New Roman" w:hAnsi="Times New Roman" w:cs="Times New Roman"/>
          <w:b/>
          <w:color w:val="FF0000"/>
          <w:sz w:val="24"/>
          <w:szCs w:val="24"/>
          <w:shd w:val="clear" w:color="auto" w:fill="FFFFFF"/>
        </w:rPr>
        <w:t xml:space="preserve"> </w:t>
      </w:r>
      <w:r w:rsidR="008D5D4A" w:rsidRPr="005E3B36">
        <w:rPr>
          <w:rFonts w:ascii="Times New Roman" w:hAnsi="Times New Roman" w:cs="Times New Roman"/>
          <w:sz w:val="24"/>
          <w:szCs w:val="24"/>
        </w:rPr>
        <w:t>R</w:t>
      </w:r>
      <w:r w:rsidR="00002F81" w:rsidRPr="005E3B36">
        <w:rPr>
          <w:rFonts w:ascii="Times New Roman" w:hAnsi="Times New Roman" w:cs="Times New Roman"/>
          <w:sz w:val="24"/>
          <w:szCs w:val="24"/>
        </w:rPr>
        <w:t xml:space="preserve">epresented by </w:t>
      </w:r>
      <w:r w:rsidR="00740385" w:rsidRPr="00740385">
        <w:rPr>
          <w:rFonts w:ascii="Times New Roman" w:hAnsi="Times New Roman" w:cs="Times New Roman"/>
          <w:b/>
          <w:color w:val="4F81BD" w:themeColor="accent1"/>
          <w:sz w:val="24"/>
          <w:szCs w:val="24"/>
          <w:shd w:val="clear" w:color="auto" w:fill="FFFFFF"/>
        </w:rPr>
        <w:t>ALFREDO VARGAS III</w:t>
      </w:r>
      <w:r w:rsidR="00EF0363" w:rsidRPr="005E3B36">
        <w:rPr>
          <w:rFonts w:ascii="Times New Roman" w:hAnsi="Times New Roman" w:cs="Times New Roman"/>
          <w:color w:val="FF0000"/>
          <w:sz w:val="24"/>
          <w:szCs w:val="24"/>
        </w:rPr>
        <w:t xml:space="preserve"> </w:t>
      </w:r>
      <w:r w:rsidR="00775001" w:rsidRPr="005E3B36">
        <w:rPr>
          <w:rFonts w:ascii="Times New Roman" w:hAnsi="Times New Roman" w:cs="Times New Roman"/>
          <w:sz w:val="24"/>
          <w:szCs w:val="24"/>
        </w:rPr>
        <w:t>h</w:t>
      </w:r>
      <w:r w:rsidR="004D0E9D" w:rsidRPr="005E3B36">
        <w:rPr>
          <w:rFonts w:ascii="Times New Roman" w:hAnsi="Times New Roman" w:cs="Times New Roman"/>
          <w:sz w:val="24"/>
          <w:szCs w:val="24"/>
        </w:rPr>
        <w:t>erein</w:t>
      </w:r>
      <w:r w:rsidR="009317CC" w:rsidRPr="005E3B36">
        <w:rPr>
          <w:rFonts w:ascii="Times New Roman" w:hAnsi="Times New Roman" w:cs="Times New Roman"/>
          <w:sz w:val="24"/>
          <w:szCs w:val="24"/>
        </w:rPr>
        <w:t xml:space="preserve"> after referred to as legal </w:t>
      </w:r>
      <w:r w:rsidR="00C779C6" w:rsidRPr="005E3B36">
        <w:rPr>
          <w:rFonts w:ascii="Times New Roman" w:hAnsi="Times New Roman" w:cs="Times New Roman"/>
          <w:sz w:val="24"/>
          <w:szCs w:val="24"/>
        </w:rPr>
        <w:t>representative.</w:t>
      </w:r>
    </w:p>
    <w:p w14:paraId="7F599E4E" w14:textId="68D64A75" w:rsidR="00F67DEF" w:rsidRPr="005E3B36" w:rsidRDefault="00F67DEF" w:rsidP="0033683A">
      <w:pPr>
        <w:pStyle w:val="NoSpacing"/>
        <w:jc w:val="both"/>
        <w:rPr>
          <w:rFonts w:ascii="Times New Roman" w:hAnsi="Times New Roman" w:cs="Times New Roman"/>
          <w:sz w:val="24"/>
          <w:szCs w:val="24"/>
        </w:rPr>
      </w:pPr>
    </w:p>
    <w:p w14:paraId="2C1B16C4" w14:textId="3D95EF20" w:rsidR="00F67DEF" w:rsidRPr="005E3B36" w:rsidRDefault="00F67DEF" w:rsidP="0033683A">
      <w:pPr>
        <w:pStyle w:val="NoSpacing"/>
        <w:jc w:val="both"/>
        <w:rPr>
          <w:rFonts w:ascii="Times New Roman" w:hAnsi="Times New Roman" w:cs="Times New Roman"/>
          <w:b/>
          <w:sz w:val="24"/>
          <w:szCs w:val="24"/>
        </w:rPr>
      </w:pPr>
      <w:r w:rsidRPr="005E3B36">
        <w:rPr>
          <w:rFonts w:ascii="Times New Roman" w:hAnsi="Times New Roman" w:cs="Times New Roman"/>
          <w:b/>
          <w:sz w:val="24"/>
          <w:szCs w:val="24"/>
        </w:rPr>
        <w:t>TERMS AND CONDITIONS:</w:t>
      </w:r>
    </w:p>
    <w:p w14:paraId="26451D92" w14:textId="7FF36A07" w:rsidR="00F67DEF" w:rsidRPr="005E3B36" w:rsidRDefault="006B3ECF" w:rsidP="00405B35">
      <w:pPr>
        <w:pStyle w:val="NoSpacing"/>
        <w:ind w:left="720" w:hanging="720"/>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A3A0818" wp14:editId="5DFECD9C">
                <wp:simplePos x="0" y="0"/>
                <wp:positionH relativeFrom="column">
                  <wp:posOffset>-1517650</wp:posOffset>
                </wp:positionH>
                <wp:positionV relativeFrom="paragraph">
                  <wp:posOffset>684530</wp:posOffset>
                </wp:positionV>
                <wp:extent cx="3528695" cy="1828800"/>
                <wp:effectExtent l="953" t="0" r="0" b="0"/>
                <wp:wrapThrough wrapText="bothSides">
                  <wp:wrapPolygon edited="0">
                    <wp:start x="21361" y="-71"/>
                    <wp:lineTo x="371" y="-71"/>
                    <wp:lineTo x="371" y="19911"/>
                    <wp:lineTo x="21361" y="19911"/>
                    <wp:lineTo x="21361" y="-71"/>
                  </wp:wrapPolygon>
                </wp:wrapThrough>
                <wp:docPr id="2" name="Text Box 2"/>
                <wp:cNvGraphicFramePr/>
                <a:graphic xmlns:a="http://schemas.openxmlformats.org/drawingml/2006/main">
                  <a:graphicData uri="http://schemas.microsoft.com/office/word/2010/wordprocessingShape">
                    <wps:wsp>
                      <wps:cNvSpPr txBox="1"/>
                      <wps:spPr>
                        <a:xfrm rot="16200000">
                          <a:off x="0" y="0"/>
                          <a:ext cx="3528695" cy="1828800"/>
                        </a:xfrm>
                        <a:prstGeom prst="rect">
                          <a:avLst/>
                        </a:prstGeom>
                        <a:noFill/>
                        <a:ln>
                          <a:noFill/>
                        </a:ln>
                      </wps:spPr>
                      <wps:txbx>
                        <w:txbxContent>
                          <w:p w14:paraId="1F8F64A6" w14:textId="77777777"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A3A0818" id="_x0000_t202" coordsize="21600,21600" o:spt="202" path="m,l,21600r21600,l21600,xe">
                <v:stroke joinstyle="miter"/>
                <v:path gradientshapeok="t" o:connecttype="rect"/>
              </v:shapetype>
              <v:shape id="Text Box 2" o:spid="_x0000_s1026" type="#_x0000_t202" style="position:absolute;left:0;text-align:left;margin-left:-119.5pt;margin-top:53.9pt;width:277.85pt;height:2in;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" filled="f" stroked="f">
                <v:fill o:detectmouseclick="t"/>
                <v:textbox style="mso-fit-shape-to-text:t">
                  <w:txbxContent>
                    <w:p w14:paraId="1F8F64A6" w14:textId="77777777"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v:textbox>
                <w10:wrap type="through"/>
              </v:shape>
            </w:pict>
          </mc:Fallback>
        </mc:AlternateContent>
      </w:r>
      <w:r w:rsidR="00467C7F" w:rsidRPr="005E3B36">
        <w:rPr>
          <w:rFonts w:ascii="Times New Roman" w:hAnsi="Times New Roman" w:cs="Times New Roman"/>
          <w:b/>
          <w:sz w:val="24"/>
          <w:szCs w:val="24"/>
        </w:rPr>
        <w:t>1.1</w:t>
      </w:r>
      <w:r w:rsidR="00467C7F" w:rsidRPr="005E3B36">
        <w:rPr>
          <w:rFonts w:ascii="Times New Roman" w:hAnsi="Times New Roman" w:cs="Times New Roman"/>
          <w:b/>
          <w:sz w:val="24"/>
          <w:szCs w:val="24"/>
        </w:rPr>
        <w:tab/>
      </w:r>
      <w:r w:rsidR="00F67DEF" w:rsidRPr="005E3B36">
        <w:rPr>
          <w:rFonts w:ascii="Times New Roman" w:hAnsi="Times New Roman" w:cs="Times New Roman"/>
          <w:sz w:val="24"/>
          <w:szCs w:val="24"/>
        </w:rPr>
        <w:t xml:space="preserve">The employer/Foreign / principal shall utilize facilities and services of </w:t>
      </w:r>
      <w:r w:rsidR="007207AC" w:rsidRPr="005E3B36">
        <w:rPr>
          <w:rFonts w:ascii="Times New Roman" w:hAnsi="Times New Roman" w:cs="Times New Roman"/>
          <w:sz w:val="24"/>
          <w:szCs w:val="24"/>
        </w:rPr>
        <w:t>legal representative</w:t>
      </w:r>
      <w:r w:rsidR="00FA5263" w:rsidRPr="005E3B36">
        <w:rPr>
          <w:rFonts w:ascii="Times New Roman" w:hAnsi="Times New Roman" w:cs="Times New Roman"/>
          <w:sz w:val="24"/>
          <w:szCs w:val="24"/>
        </w:rPr>
        <w:t xml:space="preserve"> </w:t>
      </w:r>
      <w:r w:rsidR="00F67DEF" w:rsidRPr="005E3B36">
        <w:rPr>
          <w:rFonts w:ascii="Times New Roman" w:hAnsi="Times New Roman" w:cs="Times New Roman"/>
          <w:sz w:val="24"/>
          <w:szCs w:val="24"/>
        </w:rPr>
        <w:t>for the purpose of pre-selecting, recruiting processing, and documenting Filipino Workers hired through the said legal representative operation in accordance to the agreement. It shall also avail of such services and facilities for the re-hiring of workers as appropriate.</w:t>
      </w:r>
    </w:p>
    <w:p w14:paraId="448C1EA4" w14:textId="77777777" w:rsidR="00F67DEF" w:rsidRPr="005E3B36" w:rsidRDefault="00467C7F"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1.2</w:t>
      </w:r>
      <w:r w:rsidRPr="005E3B36">
        <w:rPr>
          <w:rFonts w:ascii="Times New Roman" w:hAnsi="Times New Roman" w:cs="Times New Roman"/>
          <w:sz w:val="24"/>
          <w:szCs w:val="24"/>
        </w:rPr>
        <w:tab/>
      </w:r>
      <w:r w:rsidR="007E5CD1" w:rsidRPr="005E3B36">
        <w:rPr>
          <w:rFonts w:ascii="Times New Roman" w:hAnsi="Times New Roman" w:cs="Times New Roman"/>
          <w:sz w:val="24"/>
          <w:szCs w:val="24"/>
        </w:rPr>
        <w:t>The legal representative shall make available to the employer presented applicants as requisitioned. As may be agreed upon by the parties the employer for employment and that selection shall satisfy the requirements of the employer for all intents and purposes.</w:t>
      </w:r>
    </w:p>
    <w:p w14:paraId="4E8040AF" w14:textId="77777777" w:rsidR="007E5CD1" w:rsidRPr="005E3B36" w:rsidRDefault="00467C7F"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1.3</w:t>
      </w:r>
      <w:r w:rsidRPr="005E3B36">
        <w:rPr>
          <w:rFonts w:ascii="Times New Roman" w:hAnsi="Times New Roman" w:cs="Times New Roman"/>
          <w:sz w:val="24"/>
          <w:szCs w:val="24"/>
        </w:rPr>
        <w:tab/>
      </w:r>
      <w:r w:rsidR="007E5CD1" w:rsidRPr="005E3B36">
        <w:rPr>
          <w:rFonts w:ascii="Times New Roman" w:hAnsi="Times New Roman" w:cs="Times New Roman"/>
          <w:sz w:val="24"/>
          <w:szCs w:val="24"/>
        </w:rPr>
        <w:t>The services of the said representative shall include but are not limited to the medical examination, processing documentation, mandatory briefing orientation on the working and living conditions at the country of employment, facilitation documentation from travel like security and police clearance, passports etc. the representative shall also when authorized in writing by the principal, sign the individual empl</w:t>
      </w:r>
      <w:r w:rsidR="00EC1E73" w:rsidRPr="005E3B36">
        <w:rPr>
          <w:rFonts w:ascii="Times New Roman" w:hAnsi="Times New Roman" w:cs="Times New Roman"/>
          <w:sz w:val="24"/>
          <w:szCs w:val="24"/>
        </w:rPr>
        <w:t xml:space="preserve">oyment agreement that shall be </w:t>
      </w:r>
      <w:r w:rsidR="007E5CD1" w:rsidRPr="005E3B36">
        <w:rPr>
          <w:rFonts w:ascii="Times New Roman" w:hAnsi="Times New Roman" w:cs="Times New Roman"/>
          <w:sz w:val="24"/>
          <w:szCs w:val="24"/>
        </w:rPr>
        <w:t>binding for all parties.</w:t>
      </w:r>
    </w:p>
    <w:p w14:paraId="293E61E0" w14:textId="77777777" w:rsidR="007E5CD1" w:rsidRPr="005E3B36" w:rsidRDefault="00467C7F"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1.4</w:t>
      </w:r>
      <w:r w:rsidRPr="005E3B36">
        <w:rPr>
          <w:rFonts w:ascii="Times New Roman" w:hAnsi="Times New Roman" w:cs="Times New Roman"/>
          <w:sz w:val="24"/>
          <w:szCs w:val="24"/>
        </w:rPr>
        <w:tab/>
      </w:r>
      <w:r w:rsidR="007E5CD1" w:rsidRPr="005E3B36">
        <w:rPr>
          <w:rFonts w:ascii="Times New Roman" w:hAnsi="Times New Roman" w:cs="Times New Roman"/>
          <w:sz w:val="24"/>
          <w:szCs w:val="24"/>
        </w:rPr>
        <w:t xml:space="preserve">The representative shall also provide facilities and services for the processing and documentation of workers rehired by the principal under </w:t>
      </w:r>
      <w:r w:rsidR="00EC1E73" w:rsidRPr="005E3B36">
        <w:rPr>
          <w:rFonts w:ascii="Times New Roman" w:hAnsi="Times New Roman" w:cs="Times New Roman"/>
          <w:sz w:val="24"/>
          <w:szCs w:val="24"/>
        </w:rPr>
        <w:t>such terms and conditions that maybe agreed upon by both parties.</w:t>
      </w:r>
    </w:p>
    <w:p w14:paraId="593DA238" w14:textId="77777777" w:rsidR="00EC1E73" w:rsidRPr="005E3B36" w:rsidRDefault="00467C7F" w:rsidP="0033683A">
      <w:pPr>
        <w:pStyle w:val="NoSpacing"/>
        <w:jc w:val="both"/>
        <w:rPr>
          <w:rFonts w:ascii="Times New Roman" w:hAnsi="Times New Roman" w:cs="Times New Roman"/>
          <w:sz w:val="24"/>
          <w:szCs w:val="24"/>
        </w:rPr>
      </w:pPr>
      <w:r w:rsidRPr="005E3B36">
        <w:rPr>
          <w:rFonts w:ascii="Times New Roman" w:hAnsi="Times New Roman" w:cs="Times New Roman"/>
          <w:sz w:val="24"/>
          <w:szCs w:val="24"/>
        </w:rPr>
        <w:t>1.5</w:t>
      </w:r>
      <w:r w:rsidRPr="005E3B36">
        <w:rPr>
          <w:rFonts w:ascii="Times New Roman" w:hAnsi="Times New Roman" w:cs="Times New Roman"/>
          <w:sz w:val="24"/>
          <w:szCs w:val="24"/>
        </w:rPr>
        <w:tab/>
      </w:r>
      <w:r w:rsidR="00EC1E73" w:rsidRPr="005E3B36">
        <w:rPr>
          <w:rFonts w:ascii="Times New Roman" w:hAnsi="Times New Roman" w:cs="Times New Roman"/>
          <w:sz w:val="24"/>
          <w:szCs w:val="24"/>
        </w:rPr>
        <w:t>Fees against workers:</w:t>
      </w:r>
    </w:p>
    <w:p w14:paraId="2C852200" w14:textId="77777777" w:rsidR="00EC1E73" w:rsidRPr="005E3B36" w:rsidRDefault="00EC1E73" w:rsidP="000E4265">
      <w:pPr>
        <w:pStyle w:val="NoSpacing"/>
        <w:ind w:left="720"/>
        <w:jc w:val="both"/>
        <w:rPr>
          <w:rFonts w:ascii="Times New Roman" w:hAnsi="Times New Roman" w:cs="Times New Roman"/>
          <w:sz w:val="24"/>
          <w:szCs w:val="24"/>
        </w:rPr>
      </w:pPr>
      <w:r w:rsidRPr="005E3B36">
        <w:rPr>
          <w:rFonts w:ascii="Times New Roman" w:hAnsi="Times New Roman" w:cs="Times New Roman"/>
          <w:sz w:val="24"/>
          <w:szCs w:val="24"/>
        </w:rPr>
        <w:t>(</w:t>
      </w:r>
      <w:proofErr w:type="gramStart"/>
      <w:r w:rsidRPr="005E3B36">
        <w:rPr>
          <w:rFonts w:ascii="Times New Roman" w:hAnsi="Times New Roman" w:cs="Times New Roman"/>
          <w:sz w:val="24"/>
          <w:szCs w:val="24"/>
        </w:rPr>
        <w:t>optional</w:t>
      </w:r>
      <w:proofErr w:type="gramEnd"/>
      <w:r w:rsidRPr="005E3B36">
        <w:rPr>
          <w:rFonts w:ascii="Times New Roman" w:hAnsi="Times New Roman" w:cs="Times New Roman"/>
          <w:sz w:val="24"/>
          <w:szCs w:val="24"/>
        </w:rPr>
        <w:t xml:space="preserve"> not applicable to the principal companies adhering to a policy of charging any fees against the workers) as maybe appropriate and agreed upon by the parties as an individual clause on fees against workers may be incorporated to read as follows: “the principal approves and fully concurs with the rules and regulations of the ministry of the Labor and Employment. The partners provisions of which are attached and shall form an integral part of this agreement.”</w:t>
      </w:r>
    </w:p>
    <w:p w14:paraId="0A7623CF" w14:textId="77777777" w:rsidR="008D5D4A" w:rsidRPr="005E3B36" w:rsidRDefault="00EC1E73" w:rsidP="00ED59EC">
      <w:pPr>
        <w:pStyle w:val="NoSpacing"/>
        <w:ind w:left="720"/>
        <w:jc w:val="both"/>
        <w:rPr>
          <w:rFonts w:ascii="Times New Roman" w:hAnsi="Times New Roman" w:cs="Times New Roman"/>
          <w:sz w:val="24"/>
          <w:szCs w:val="24"/>
        </w:rPr>
      </w:pPr>
      <w:r w:rsidRPr="005E3B36">
        <w:rPr>
          <w:rFonts w:ascii="Times New Roman" w:hAnsi="Times New Roman" w:cs="Times New Roman"/>
          <w:sz w:val="24"/>
          <w:szCs w:val="24"/>
        </w:rPr>
        <w:t>It is understood that no other fees in whatever form, mann</w:t>
      </w:r>
      <w:r w:rsidR="00467C7F" w:rsidRPr="005E3B36">
        <w:rPr>
          <w:rFonts w:ascii="Times New Roman" w:hAnsi="Times New Roman" w:cs="Times New Roman"/>
          <w:sz w:val="24"/>
          <w:szCs w:val="24"/>
        </w:rPr>
        <w:t xml:space="preserve">er, or purpose shall be imposed </w:t>
      </w:r>
      <w:r w:rsidRPr="005E3B36">
        <w:rPr>
          <w:rFonts w:ascii="Times New Roman" w:hAnsi="Times New Roman" w:cs="Times New Roman"/>
          <w:sz w:val="24"/>
          <w:szCs w:val="24"/>
        </w:rPr>
        <w:t>upon the workers by the agency. All payments made by the workers shall be covered by appropriate receipts.</w:t>
      </w:r>
    </w:p>
    <w:p w14:paraId="6F662B7B" w14:textId="210859C0" w:rsidR="00DB3665" w:rsidRPr="005E3B36" w:rsidRDefault="00DB3665" w:rsidP="005E3B36">
      <w:pPr>
        <w:pStyle w:val="NoSpacing"/>
        <w:jc w:val="both"/>
        <w:rPr>
          <w:rFonts w:ascii="Times New Roman" w:hAnsi="Times New Roman" w:cs="Times New Roman"/>
          <w:sz w:val="24"/>
          <w:szCs w:val="24"/>
        </w:rPr>
      </w:pPr>
    </w:p>
    <w:p w14:paraId="3D9EF922" w14:textId="5A5A74C5" w:rsidR="005C4677" w:rsidRDefault="005C4677" w:rsidP="00ED59EC">
      <w:pPr>
        <w:pStyle w:val="NoSpacing"/>
        <w:ind w:left="720"/>
        <w:jc w:val="both"/>
        <w:rPr>
          <w:rFonts w:ascii="Times New Roman" w:hAnsi="Times New Roman" w:cs="Times New Roman"/>
          <w:sz w:val="24"/>
          <w:szCs w:val="24"/>
        </w:rPr>
      </w:pPr>
    </w:p>
    <w:p w14:paraId="5676C737" w14:textId="25C56452" w:rsidR="006B3ECF" w:rsidRDefault="006B3ECF" w:rsidP="00ED59EC">
      <w:pPr>
        <w:pStyle w:val="NoSpacing"/>
        <w:ind w:left="720"/>
        <w:jc w:val="both"/>
        <w:rPr>
          <w:rFonts w:ascii="Times New Roman" w:hAnsi="Times New Roman" w:cs="Times New Roman"/>
          <w:sz w:val="24"/>
          <w:szCs w:val="24"/>
        </w:rPr>
      </w:pPr>
    </w:p>
    <w:p w14:paraId="20A66160" w14:textId="537CA722" w:rsidR="006B3ECF" w:rsidRPr="005E3B36" w:rsidRDefault="006B3ECF" w:rsidP="00ED59EC">
      <w:pPr>
        <w:pStyle w:val="NoSpacing"/>
        <w:ind w:left="720"/>
        <w:jc w:val="both"/>
        <w:rPr>
          <w:rFonts w:ascii="Times New Roman" w:hAnsi="Times New Roman" w:cs="Times New Roman"/>
          <w:sz w:val="24"/>
          <w:szCs w:val="24"/>
        </w:rPr>
      </w:pPr>
    </w:p>
    <w:p w14:paraId="16C86A0A" w14:textId="77777777" w:rsidR="00EC1E73" w:rsidRPr="005E3B36" w:rsidRDefault="00EC1E73" w:rsidP="0033683A">
      <w:pPr>
        <w:pStyle w:val="NoSpacing"/>
        <w:jc w:val="both"/>
        <w:rPr>
          <w:rFonts w:ascii="Times New Roman" w:hAnsi="Times New Roman" w:cs="Times New Roman"/>
          <w:sz w:val="24"/>
          <w:szCs w:val="24"/>
        </w:rPr>
      </w:pPr>
      <w:r w:rsidRPr="005E3B36">
        <w:rPr>
          <w:rFonts w:ascii="Times New Roman" w:hAnsi="Times New Roman" w:cs="Times New Roman"/>
          <w:b/>
          <w:sz w:val="24"/>
          <w:szCs w:val="24"/>
        </w:rPr>
        <w:lastRenderedPageBreak/>
        <w:t>2.0</w:t>
      </w:r>
      <w:r w:rsidR="00756745" w:rsidRPr="005E3B36">
        <w:rPr>
          <w:rFonts w:ascii="Times New Roman" w:hAnsi="Times New Roman" w:cs="Times New Roman"/>
          <w:b/>
          <w:sz w:val="24"/>
          <w:szCs w:val="24"/>
        </w:rPr>
        <w:tab/>
      </w:r>
      <w:r w:rsidRPr="005E3B36">
        <w:rPr>
          <w:rFonts w:ascii="Times New Roman" w:hAnsi="Times New Roman" w:cs="Times New Roman"/>
          <w:b/>
          <w:sz w:val="24"/>
          <w:szCs w:val="24"/>
        </w:rPr>
        <w:t>Fees and Terms of Payments:</w:t>
      </w:r>
    </w:p>
    <w:p w14:paraId="2198CF8F" w14:textId="740A0F4A" w:rsidR="00EF6E02" w:rsidRPr="005E3B36" w:rsidRDefault="006B3ECF" w:rsidP="008D5D4A">
      <w:pPr>
        <w:pStyle w:val="NoSpacing"/>
        <w:ind w:left="7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B37AAE2" wp14:editId="487AB1F5">
                <wp:simplePos x="0" y="0"/>
                <wp:positionH relativeFrom="column">
                  <wp:posOffset>-1301750</wp:posOffset>
                </wp:positionH>
                <wp:positionV relativeFrom="paragraph">
                  <wp:posOffset>675005</wp:posOffset>
                </wp:positionV>
                <wp:extent cx="3528695" cy="1828800"/>
                <wp:effectExtent l="953" t="0" r="0" b="0"/>
                <wp:wrapThrough wrapText="bothSides">
                  <wp:wrapPolygon edited="0">
                    <wp:start x="21361" y="-71"/>
                    <wp:lineTo x="371" y="-71"/>
                    <wp:lineTo x="371" y="19911"/>
                    <wp:lineTo x="21361" y="19911"/>
                    <wp:lineTo x="21361" y="-71"/>
                  </wp:wrapPolygon>
                </wp:wrapThrough>
                <wp:docPr id="1" name="Text Box 1"/>
                <wp:cNvGraphicFramePr/>
                <a:graphic xmlns:a="http://schemas.openxmlformats.org/drawingml/2006/main">
                  <a:graphicData uri="http://schemas.microsoft.com/office/word/2010/wordprocessingShape">
                    <wps:wsp>
                      <wps:cNvSpPr txBox="1"/>
                      <wps:spPr>
                        <a:xfrm rot="16200000">
                          <a:off x="0" y="0"/>
                          <a:ext cx="3528695" cy="1828800"/>
                        </a:xfrm>
                        <a:prstGeom prst="rect">
                          <a:avLst/>
                        </a:prstGeom>
                        <a:noFill/>
                        <a:ln>
                          <a:noFill/>
                        </a:ln>
                      </wps:spPr>
                      <wps:txbx>
                        <w:txbxContent>
                          <w:p w14:paraId="0D990E58" w14:textId="422A5459"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B37AAE2" id="Text Box 1" o:spid="_x0000_s1027" type="#_x0000_t202" style="position:absolute;left:0;text-align:left;margin-left:-102.5pt;margin-top:53.15pt;width:277.85pt;height:2in;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" filled="f" stroked="f">
                <v:fill o:detectmouseclick="t"/>
                <v:textbox style="mso-fit-shape-to-text:t">
                  <w:txbxContent>
                    <w:p w14:paraId="0D990E58" w14:textId="422A5459"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v:textbox>
                <w10:wrap type="through"/>
              </v:shape>
            </w:pict>
          </mc:Fallback>
        </mc:AlternateContent>
      </w:r>
      <w:r w:rsidR="00756745" w:rsidRPr="005E3B36">
        <w:rPr>
          <w:rFonts w:ascii="Times New Roman" w:hAnsi="Times New Roman" w:cs="Times New Roman"/>
          <w:sz w:val="24"/>
          <w:szCs w:val="24"/>
        </w:rPr>
        <w:t>The</w:t>
      </w:r>
      <w:r w:rsidR="00EC1E73" w:rsidRPr="005E3B36">
        <w:rPr>
          <w:rFonts w:ascii="Times New Roman" w:hAnsi="Times New Roman" w:cs="Times New Roman"/>
          <w:sz w:val="24"/>
          <w:szCs w:val="24"/>
        </w:rPr>
        <w:t xml:space="preserve"> employer shall pay the legal representative the sum of US$ </w:t>
      </w:r>
      <w:r w:rsidR="001C1C3B" w:rsidRPr="005E3B36">
        <w:rPr>
          <w:rFonts w:ascii="Times New Roman" w:hAnsi="Times New Roman" w:cs="Times New Roman"/>
          <w:sz w:val="24"/>
          <w:szCs w:val="24"/>
        </w:rPr>
        <w:t>________</w:t>
      </w:r>
      <w:r w:rsidR="00EC1E73" w:rsidRPr="005E3B36">
        <w:rPr>
          <w:rFonts w:ascii="Times New Roman" w:hAnsi="Times New Roman" w:cs="Times New Roman"/>
          <w:sz w:val="24"/>
          <w:szCs w:val="24"/>
        </w:rPr>
        <w:t xml:space="preserve"> per selected worker as minimum mobilization fee (MMF) for the pre selection and processing in accordance with the rules and regulations issued by the ministry of Labor &amp; Employment. Such payments shall not, in any manner, be leaved on the accepted applicants by either the representative or the principal.</w:t>
      </w:r>
    </w:p>
    <w:p w14:paraId="7E5F7730" w14:textId="77777777" w:rsidR="000B42A8" w:rsidRPr="005E3B36" w:rsidRDefault="00756745" w:rsidP="00EF6E02">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 xml:space="preserve">2.2 </w:t>
      </w:r>
      <w:r w:rsidRPr="005E3B36">
        <w:rPr>
          <w:rFonts w:ascii="Times New Roman" w:hAnsi="Times New Roman" w:cs="Times New Roman"/>
          <w:sz w:val="24"/>
          <w:szCs w:val="24"/>
        </w:rPr>
        <w:tab/>
        <w:t>A service fee of US$ ___________ for per selected workers and per rehired shall also be paid the representative.</w:t>
      </w:r>
    </w:p>
    <w:p w14:paraId="2F6C6F43" w14:textId="77777777" w:rsidR="00C02914" w:rsidRPr="005E3B36" w:rsidRDefault="00C02914" w:rsidP="0033683A">
      <w:pPr>
        <w:pStyle w:val="NoSpacing"/>
        <w:ind w:left="720" w:hanging="720"/>
        <w:jc w:val="both"/>
        <w:rPr>
          <w:rFonts w:ascii="Times New Roman" w:hAnsi="Times New Roman" w:cs="Times New Roman"/>
          <w:sz w:val="24"/>
          <w:szCs w:val="24"/>
        </w:rPr>
      </w:pPr>
    </w:p>
    <w:p w14:paraId="6DF53CDF" w14:textId="77777777" w:rsidR="00756745" w:rsidRPr="005E3B36" w:rsidRDefault="00756745" w:rsidP="0033683A">
      <w:pPr>
        <w:pStyle w:val="NoSpacing"/>
        <w:jc w:val="both"/>
        <w:rPr>
          <w:rFonts w:ascii="Times New Roman" w:hAnsi="Times New Roman" w:cs="Times New Roman"/>
          <w:b/>
          <w:sz w:val="24"/>
          <w:szCs w:val="24"/>
        </w:rPr>
      </w:pPr>
      <w:r w:rsidRPr="005E3B36">
        <w:rPr>
          <w:rFonts w:ascii="Times New Roman" w:hAnsi="Times New Roman" w:cs="Times New Roman"/>
          <w:b/>
          <w:sz w:val="24"/>
          <w:szCs w:val="24"/>
        </w:rPr>
        <w:t xml:space="preserve">3.0 </w:t>
      </w:r>
      <w:r w:rsidRPr="005E3B36">
        <w:rPr>
          <w:rFonts w:ascii="Times New Roman" w:hAnsi="Times New Roman" w:cs="Times New Roman"/>
          <w:b/>
          <w:sz w:val="24"/>
          <w:szCs w:val="24"/>
        </w:rPr>
        <w:tab/>
        <w:t>Travel Agreement.</w:t>
      </w:r>
    </w:p>
    <w:p w14:paraId="742D278D" w14:textId="77777777" w:rsidR="00756745" w:rsidRPr="005E3B36" w:rsidRDefault="00756745"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3.1</w:t>
      </w:r>
      <w:r w:rsidRPr="005E3B36">
        <w:rPr>
          <w:rFonts w:ascii="Times New Roman" w:hAnsi="Times New Roman" w:cs="Times New Roman"/>
          <w:b/>
          <w:sz w:val="24"/>
          <w:szCs w:val="24"/>
        </w:rPr>
        <w:t xml:space="preserve"> </w:t>
      </w:r>
      <w:r w:rsidRPr="005E3B36">
        <w:rPr>
          <w:rFonts w:ascii="Times New Roman" w:hAnsi="Times New Roman" w:cs="Times New Roman"/>
          <w:b/>
          <w:sz w:val="24"/>
          <w:szCs w:val="24"/>
        </w:rPr>
        <w:tab/>
      </w:r>
      <w:r w:rsidRPr="005E3B36">
        <w:rPr>
          <w:rFonts w:ascii="Times New Roman" w:hAnsi="Times New Roman" w:cs="Times New Roman"/>
          <w:sz w:val="24"/>
          <w:szCs w:val="24"/>
        </w:rPr>
        <w:t>The Employer shall solely be responsible for, and bear the expenses of securing of entry visa or work permits of accepted workers and their ticketing including the payment of travel tax except when it shall upon payments of the coat request its legal representative to arrange for the travel of the workers.</w:t>
      </w:r>
    </w:p>
    <w:p w14:paraId="035345D6" w14:textId="77777777" w:rsidR="000B42A8" w:rsidRPr="005E3B36" w:rsidRDefault="000B42A8" w:rsidP="0033683A">
      <w:pPr>
        <w:pStyle w:val="NoSpacing"/>
        <w:ind w:left="720" w:hanging="720"/>
        <w:jc w:val="both"/>
        <w:rPr>
          <w:rFonts w:ascii="Times New Roman" w:hAnsi="Times New Roman" w:cs="Times New Roman"/>
          <w:sz w:val="24"/>
          <w:szCs w:val="24"/>
        </w:rPr>
      </w:pPr>
    </w:p>
    <w:p w14:paraId="2CAACEBA" w14:textId="77777777" w:rsidR="00756745" w:rsidRPr="005E3B36" w:rsidRDefault="00756745"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t>4.0</w:t>
      </w:r>
      <w:r w:rsidRPr="005E3B36">
        <w:rPr>
          <w:rFonts w:ascii="Times New Roman" w:hAnsi="Times New Roman" w:cs="Times New Roman"/>
          <w:b/>
          <w:sz w:val="24"/>
          <w:szCs w:val="24"/>
        </w:rPr>
        <w:tab/>
        <w:t>Employment Contract</w:t>
      </w:r>
    </w:p>
    <w:p w14:paraId="2FC980F4" w14:textId="77777777" w:rsidR="00756745" w:rsidRPr="005E3B36" w:rsidRDefault="00D92679"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4.1</w:t>
      </w:r>
      <w:r w:rsidRPr="005E3B36">
        <w:rPr>
          <w:rFonts w:ascii="Times New Roman" w:hAnsi="Times New Roman" w:cs="Times New Roman"/>
          <w:sz w:val="24"/>
          <w:szCs w:val="24"/>
        </w:rPr>
        <w:tab/>
        <w:t>The recruit shall take up employment under the master employment contract (MEC) herein attached as Annex “B” under the wage as attached which form an integral part of this agreement, which are subject to approval by the Ministry Labor and Employment.</w:t>
      </w:r>
    </w:p>
    <w:p w14:paraId="6064D0C7" w14:textId="77777777" w:rsidR="00D92679" w:rsidRPr="005E3B36" w:rsidRDefault="00D92679"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4.2</w:t>
      </w:r>
      <w:r w:rsidRPr="005E3B36">
        <w:rPr>
          <w:rFonts w:ascii="Times New Roman" w:hAnsi="Times New Roman" w:cs="Times New Roman"/>
          <w:sz w:val="24"/>
          <w:szCs w:val="24"/>
        </w:rPr>
        <w:tab/>
        <w:t>The case of renewal of employment Contract between the Employer and the same employee may be settled to reasonable adjustment in salary and benefits in accordance with the company’s pay scale and practices.</w:t>
      </w:r>
    </w:p>
    <w:p w14:paraId="16AA4EB8" w14:textId="77777777" w:rsidR="000B42A8" w:rsidRPr="005E3B36" w:rsidRDefault="000B42A8" w:rsidP="0033683A">
      <w:pPr>
        <w:pStyle w:val="NoSpacing"/>
        <w:ind w:left="720" w:hanging="720"/>
        <w:jc w:val="both"/>
        <w:rPr>
          <w:rFonts w:ascii="Times New Roman" w:hAnsi="Times New Roman" w:cs="Times New Roman"/>
          <w:sz w:val="24"/>
          <w:szCs w:val="24"/>
        </w:rPr>
      </w:pPr>
    </w:p>
    <w:p w14:paraId="1E9A95F4" w14:textId="77777777" w:rsidR="000B42A8" w:rsidRPr="005E3B36" w:rsidRDefault="00D92679"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t>5.0</w:t>
      </w:r>
      <w:r w:rsidRPr="005E3B36">
        <w:rPr>
          <w:rFonts w:ascii="Times New Roman" w:hAnsi="Times New Roman" w:cs="Times New Roman"/>
          <w:b/>
          <w:sz w:val="24"/>
          <w:szCs w:val="24"/>
        </w:rPr>
        <w:tab/>
        <w:t>Authority joint and solidarity liability of legal representative:</w:t>
      </w:r>
    </w:p>
    <w:p w14:paraId="2B777275" w14:textId="77777777" w:rsidR="00D92679" w:rsidRPr="005E3B36" w:rsidRDefault="00D92679"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b/>
          <w:sz w:val="24"/>
          <w:szCs w:val="24"/>
        </w:rPr>
        <w:tab/>
      </w:r>
      <w:r w:rsidRPr="005E3B36">
        <w:rPr>
          <w:rFonts w:ascii="Times New Roman" w:hAnsi="Times New Roman" w:cs="Times New Roman"/>
          <w:sz w:val="24"/>
          <w:szCs w:val="24"/>
        </w:rPr>
        <w:t>The employer/foreign principal authorized the legal representative as it exclusive agent and sale recruitment and hiring of Filipino workers for its overseas projects. By virtue of said authority the legal representative</w:t>
      </w:r>
      <w:r w:rsidR="00126CCF" w:rsidRPr="005E3B36">
        <w:rPr>
          <w:rFonts w:ascii="Times New Roman" w:hAnsi="Times New Roman" w:cs="Times New Roman"/>
          <w:sz w:val="24"/>
          <w:szCs w:val="24"/>
        </w:rPr>
        <w:t xml:space="preserve"> is granted following power and obligations.</w:t>
      </w:r>
    </w:p>
    <w:p w14:paraId="206EAA8D" w14:textId="77777777" w:rsidR="00126CCF" w:rsidRPr="005E3B36" w:rsidRDefault="00126CCF"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5.1</w:t>
      </w:r>
      <w:r w:rsidRPr="005E3B36">
        <w:rPr>
          <w:rFonts w:ascii="Times New Roman" w:hAnsi="Times New Roman" w:cs="Times New Roman"/>
          <w:sz w:val="24"/>
          <w:szCs w:val="24"/>
        </w:rPr>
        <w:tab/>
        <w:t>To enter into any and all contracts with any person, corporation, institution or entity in a joint venture or a partner in the recruitment hiring and placement of Filipino Contract workers for Overseas Employment.</w:t>
      </w:r>
    </w:p>
    <w:p w14:paraId="5091B7F7" w14:textId="77777777" w:rsidR="00126CCF" w:rsidRPr="005E3B36" w:rsidRDefault="00126CCF"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5.2</w:t>
      </w:r>
      <w:r w:rsidRPr="005E3B36">
        <w:rPr>
          <w:rFonts w:ascii="Times New Roman" w:hAnsi="Times New Roman" w:cs="Times New Roman"/>
          <w:sz w:val="24"/>
          <w:szCs w:val="24"/>
        </w:rPr>
        <w:tab/>
        <w:t>To sign, authenticates and deliver all documents necessary to complete any transactions related to such recruitment and hiring including making necessary steps to facilities the departure of the recruited workers in accordance with in accordance with the labor code as amended and its rules and regulation.</w:t>
      </w:r>
    </w:p>
    <w:p w14:paraId="014B6948" w14:textId="77777777" w:rsidR="00126CCF" w:rsidRPr="005E3B36" w:rsidRDefault="00126CCF"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5.3</w:t>
      </w:r>
      <w:r w:rsidRPr="005E3B36">
        <w:rPr>
          <w:rFonts w:ascii="Times New Roman" w:hAnsi="Times New Roman" w:cs="Times New Roman"/>
          <w:sz w:val="24"/>
          <w:szCs w:val="24"/>
        </w:rPr>
        <w:tab/>
        <w:t>To bring suit, defend and enter into any compromise for and in behalf of the employer/principal in litigation’s involving the hiring and employment of Filipino Contract.</w:t>
      </w:r>
    </w:p>
    <w:p w14:paraId="4512ADDF" w14:textId="60D16365" w:rsidR="009317CC" w:rsidRPr="005E3B36" w:rsidRDefault="00126CCF" w:rsidP="008D5D4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5.4</w:t>
      </w:r>
      <w:r w:rsidRPr="005E3B36">
        <w:rPr>
          <w:rFonts w:ascii="Times New Roman" w:hAnsi="Times New Roman" w:cs="Times New Roman"/>
          <w:sz w:val="24"/>
          <w:szCs w:val="24"/>
        </w:rPr>
        <w:tab/>
      </w:r>
      <w:r w:rsidR="00B91A1E" w:rsidRPr="005E3B36">
        <w:rPr>
          <w:rFonts w:ascii="Times New Roman" w:hAnsi="Times New Roman" w:cs="Times New Roman"/>
          <w:sz w:val="24"/>
          <w:szCs w:val="24"/>
        </w:rPr>
        <w:t>To</w:t>
      </w:r>
      <w:r w:rsidRPr="005E3B36">
        <w:rPr>
          <w:rFonts w:ascii="Times New Roman" w:hAnsi="Times New Roman" w:cs="Times New Roman"/>
          <w:sz w:val="24"/>
          <w:szCs w:val="24"/>
        </w:rPr>
        <w:t xml:space="preserve"> assume jointly and solidarity with the foreign principal any liability responsibility that may arise in connection with recruitment and hiring of workers including the full implementation of the employment contract.</w:t>
      </w:r>
    </w:p>
    <w:p w14:paraId="78A51F1F" w14:textId="5E98F047" w:rsidR="00007AAD" w:rsidRDefault="00007AAD" w:rsidP="008D5D4A">
      <w:pPr>
        <w:pStyle w:val="NoSpacing"/>
        <w:ind w:left="720" w:hanging="720"/>
        <w:jc w:val="both"/>
        <w:rPr>
          <w:rFonts w:ascii="Times New Roman" w:hAnsi="Times New Roman" w:cs="Times New Roman"/>
          <w:sz w:val="24"/>
          <w:szCs w:val="24"/>
        </w:rPr>
      </w:pPr>
    </w:p>
    <w:p w14:paraId="2C46B92C" w14:textId="303A9D9C" w:rsidR="005E3B36" w:rsidRDefault="005E3B36" w:rsidP="008D5D4A">
      <w:pPr>
        <w:pStyle w:val="NoSpacing"/>
        <w:ind w:left="720" w:hanging="720"/>
        <w:jc w:val="both"/>
        <w:rPr>
          <w:rFonts w:ascii="Times New Roman" w:hAnsi="Times New Roman" w:cs="Times New Roman"/>
          <w:sz w:val="24"/>
          <w:szCs w:val="24"/>
        </w:rPr>
      </w:pPr>
    </w:p>
    <w:p w14:paraId="0FB17FD8" w14:textId="38379497" w:rsidR="008D5D4A" w:rsidRDefault="008D5D4A" w:rsidP="005E3B36">
      <w:pPr>
        <w:pStyle w:val="NoSpacing"/>
        <w:jc w:val="both"/>
        <w:rPr>
          <w:rFonts w:ascii="Times New Roman" w:hAnsi="Times New Roman" w:cs="Times New Roman"/>
          <w:sz w:val="24"/>
          <w:szCs w:val="24"/>
        </w:rPr>
      </w:pPr>
    </w:p>
    <w:p w14:paraId="474C3D0C" w14:textId="52CEC72E" w:rsidR="006B3ECF" w:rsidRDefault="006B3ECF" w:rsidP="005E3B36">
      <w:pPr>
        <w:pStyle w:val="NoSpacing"/>
        <w:jc w:val="both"/>
        <w:rPr>
          <w:rFonts w:ascii="Times New Roman" w:hAnsi="Times New Roman" w:cs="Times New Roman"/>
          <w:sz w:val="24"/>
          <w:szCs w:val="24"/>
        </w:rPr>
      </w:pPr>
    </w:p>
    <w:p w14:paraId="61BC1709" w14:textId="48E3FEE3" w:rsidR="006B3ECF" w:rsidRDefault="006B3ECF" w:rsidP="005E3B36">
      <w:pPr>
        <w:pStyle w:val="NoSpacing"/>
        <w:jc w:val="both"/>
        <w:rPr>
          <w:rFonts w:ascii="Times New Roman" w:hAnsi="Times New Roman" w:cs="Times New Roman"/>
          <w:sz w:val="24"/>
          <w:szCs w:val="24"/>
        </w:rPr>
      </w:pPr>
    </w:p>
    <w:p w14:paraId="503A99E6" w14:textId="77777777" w:rsidR="006B3ECF" w:rsidRPr="005E3B36" w:rsidRDefault="006B3ECF" w:rsidP="005E3B36">
      <w:pPr>
        <w:pStyle w:val="NoSpacing"/>
        <w:jc w:val="both"/>
        <w:rPr>
          <w:rFonts w:ascii="Times New Roman" w:hAnsi="Times New Roman" w:cs="Times New Roman"/>
          <w:sz w:val="24"/>
          <w:szCs w:val="24"/>
        </w:rPr>
      </w:pPr>
    </w:p>
    <w:p w14:paraId="27824295" w14:textId="2E941B88" w:rsidR="007F2DDD" w:rsidRPr="005E3B36" w:rsidRDefault="00126CCF"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lastRenderedPageBreak/>
        <w:t>6.0</w:t>
      </w:r>
      <w:r w:rsidRPr="005E3B36">
        <w:rPr>
          <w:rFonts w:ascii="Times New Roman" w:hAnsi="Times New Roman" w:cs="Times New Roman"/>
          <w:b/>
          <w:sz w:val="24"/>
          <w:szCs w:val="24"/>
        </w:rPr>
        <w:tab/>
      </w:r>
      <w:r w:rsidR="007F2DDD" w:rsidRPr="005E3B36">
        <w:rPr>
          <w:rFonts w:ascii="Times New Roman" w:hAnsi="Times New Roman" w:cs="Times New Roman"/>
          <w:b/>
          <w:sz w:val="24"/>
          <w:szCs w:val="24"/>
        </w:rPr>
        <w:t>Remittance of Foreign Exchange earning</w:t>
      </w:r>
    </w:p>
    <w:p w14:paraId="4B41220C" w14:textId="02F0EA41" w:rsidR="00126CCF" w:rsidRPr="005E3B36" w:rsidRDefault="006B3ECF" w:rsidP="0033683A">
      <w:pPr>
        <w:pStyle w:val="NoSpacing"/>
        <w:ind w:left="720" w:hanging="720"/>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0D9EA06" wp14:editId="4A64D1B8">
                <wp:simplePos x="0" y="0"/>
                <wp:positionH relativeFrom="column">
                  <wp:posOffset>-1428115</wp:posOffset>
                </wp:positionH>
                <wp:positionV relativeFrom="paragraph">
                  <wp:posOffset>1613535</wp:posOffset>
                </wp:positionV>
                <wp:extent cx="3528695" cy="1828800"/>
                <wp:effectExtent l="953" t="0" r="0" b="0"/>
                <wp:wrapThrough wrapText="bothSides">
                  <wp:wrapPolygon edited="0">
                    <wp:start x="21361" y="-71"/>
                    <wp:lineTo x="371" y="-71"/>
                    <wp:lineTo x="371" y="19911"/>
                    <wp:lineTo x="21361" y="19911"/>
                    <wp:lineTo x="21361" y="-71"/>
                  </wp:wrapPolygon>
                </wp:wrapThrough>
                <wp:docPr id="4" name="Text Box 4"/>
                <wp:cNvGraphicFramePr/>
                <a:graphic xmlns:a="http://schemas.openxmlformats.org/drawingml/2006/main">
                  <a:graphicData uri="http://schemas.microsoft.com/office/word/2010/wordprocessingShape">
                    <wps:wsp>
                      <wps:cNvSpPr txBox="1"/>
                      <wps:spPr>
                        <a:xfrm rot="16200000">
                          <a:off x="0" y="0"/>
                          <a:ext cx="3528695" cy="1828800"/>
                        </a:xfrm>
                        <a:prstGeom prst="rect">
                          <a:avLst/>
                        </a:prstGeom>
                        <a:noFill/>
                        <a:ln>
                          <a:noFill/>
                        </a:ln>
                      </wps:spPr>
                      <wps:txbx>
                        <w:txbxContent>
                          <w:p w14:paraId="6DB63649" w14:textId="77777777"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0D9EA06" id="Text Box 4" o:spid="_x0000_s1028" type="#_x0000_t202" style="position:absolute;left:0;text-align:left;margin-left:-112.45pt;margin-top:127.05pt;width:277.85pt;height:2in;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" filled="f" stroked="f">
                <v:fill o:detectmouseclick="t"/>
                <v:textbox style="mso-fit-shape-to-text:t">
                  <w:txbxContent>
                    <w:p w14:paraId="6DB63649" w14:textId="77777777"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v:textbox>
                <w10:wrap type="through"/>
              </v:shape>
            </w:pict>
          </mc:Fallback>
        </mc:AlternateContent>
      </w:r>
      <w:r w:rsidR="007F2DDD" w:rsidRPr="005E3B36">
        <w:rPr>
          <w:rFonts w:ascii="Times New Roman" w:hAnsi="Times New Roman" w:cs="Times New Roman"/>
          <w:b/>
          <w:sz w:val="24"/>
          <w:szCs w:val="24"/>
        </w:rPr>
        <w:tab/>
      </w:r>
      <w:r w:rsidR="007F2DDD" w:rsidRPr="005E3B36">
        <w:rPr>
          <w:rFonts w:ascii="Times New Roman" w:hAnsi="Times New Roman" w:cs="Times New Roman"/>
          <w:sz w:val="24"/>
          <w:szCs w:val="24"/>
        </w:rPr>
        <w:t>The employer and his legal representative shall undertake the remittance of at least ______ percent of the workers monthly basic salary to his Delegated beneficiary in the Philippines through normal banking channels as mandated by Central Bank Circular No. 364 and rules V Sec 14</w:t>
      </w:r>
      <w:r w:rsidR="007F2DDD" w:rsidRPr="005E3B36">
        <w:rPr>
          <w:rFonts w:ascii="Times New Roman" w:hAnsi="Times New Roman" w:cs="Times New Roman"/>
          <w:sz w:val="24"/>
          <w:szCs w:val="24"/>
          <w:vertAlign w:val="superscript"/>
        </w:rPr>
        <w:t>th</w:t>
      </w:r>
      <w:r w:rsidR="007F2DDD" w:rsidRPr="005E3B36">
        <w:rPr>
          <w:rFonts w:ascii="Times New Roman" w:hAnsi="Times New Roman" w:cs="Times New Roman"/>
          <w:sz w:val="24"/>
          <w:szCs w:val="24"/>
        </w:rPr>
        <w:t xml:space="preserve"> of rules and regulations. Implementing the Labor Code as amended. The employer and its representative shall provide the necessary facilities to affect such remittance in the easiest and most effective way possible and assists in the monitoring of workers foreign exchange earnings. It is understood that the principal </w:t>
      </w:r>
      <w:r w:rsidR="000227F3" w:rsidRPr="005E3B36">
        <w:rPr>
          <w:rFonts w:ascii="Times New Roman" w:hAnsi="Times New Roman" w:cs="Times New Roman"/>
          <w:sz w:val="24"/>
          <w:szCs w:val="24"/>
        </w:rPr>
        <w:t>assumes primary</w:t>
      </w:r>
      <w:r w:rsidR="007F2DDD" w:rsidRPr="005E3B36">
        <w:rPr>
          <w:rFonts w:ascii="Times New Roman" w:hAnsi="Times New Roman" w:cs="Times New Roman"/>
          <w:sz w:val="24"/>
          <w:szCs w:val="24"/>
        </w:rPr>
        <w:t xml:space="preserve"> responsibility in the undertaking however the legal representative shall be held jointly liable </w:t>
      </w:r>
      <w:r w:rsidR="000227F3" w:rsidRPr="005E3B36">
        <w:rPr>
          <w:rFonts w:ascii="Times New Roman" w:hAnsi="Times New Roman" w:cs="Times New Roman"/>
          <w:sz w:val="24"/>
          <w:szCs w:val="24"/>
        </w:rPr>
        <w:t>with the principal and shall immediately assumes payment thereof upon orders of the ministry in case of failure unnecessary/unexplained delay in the remittance of the salary intended for his duly designated beneficiary.</w:t>
      </w:r>
    </w:p>
    <w:p w14:paraId="1CC410FC" w14:textId="77777777" w:rsidR="000B42A8" w:rsidRPr="005E3B36" w:rsidRDefault="000B42A8" w:rsidP="0033683A">
      <w:pPr>
        <w:pStyle w:val="NoSpacing"/>
        <w:ind w:left="720" w:hanging="720"/>
        <w:jc w:val="both"/>
        <w:rPr>
          <w:rFonts w:ascii="Times New Roman" w:hAnsi="Times New Roman" w:cs="Times New Roman"/>
          <w:sz w:val="24"/>
          <w:szCs w:val="24"/>
        </w:rPr>
      </w:pPr>
    </w:p>
    <w:p w14:paraId="28CC593B" w14:textId="77777777" w:rsidR="000227F3" w:rsidRPr="005E3B36" w:rsidRDefault="000227F3"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t>7.0</w:t>
      </w:r>
      <w:r w:rsidRPr="005E3B36">
        <w:rPr>
          <w:rFonts w:ascii="Times New Roman" w:hAnsi="Times New Roman" w:cs="Times New Roman"/>
          <w:b/>
          <w:sz w:val="24"/>
          <w:szCs w:val="24"/>
        </w:rPr>
        <w:tab/>
        <w:t>Responsibilities of the employer</w:t>
      </w:r>
    </w:p>
    <w:p w14:paraId="4288036D" w14:textId="77777777" w:rsidR="000227F3" w:rsidRPr="005E3B36" w:rsidRDefault="000227F3"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7.1</w:t>
      </w:r>
      <w:r w:rsidRPr="005E3B36">
        <w:rPr>
          <w:rFonts w:ascii="Times New Roman" w:hAnsi="Times New Roman" w:cs="Times New Roman"/>
          <w:sz w:val="24"/>
          <w:szCs w:val="24"/>
        </w:rPr>
        <w:tab/>
        <w:t>The employer will exert all possible efforts to enhance the welfare and protect rights of Filipino worker hired this Agreement in accordance with laws of the Philippines his country of domicile covenants</w:t>
      </w:r>
    </w:p>
    <w:p w14:paraId="76F84203" w14:textId="77777777" w:rsidR="0046281D" w:rsidRPr="005E3B36" w:rsidRDefault="000227F3" w:rsidP="008D5D4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ab/>
        <w:t>On expatriate employment and accordance further with the best possible treatment already extended to other workers at its work sites.</w:t>
      </w:r>
    </w:p>
    <w:p w14:paraId="2D096FFE" w14:textId="77CC3176" w:rsidR="000227F3" w:rsidRPr="005E3B36" w:rsidRDefault="000227F3"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7.2</w:t>
      </w:r>
      <w:r w:rsidRPr="005E3B36">
        <w:rPr>
          <w:rFonts w:ascii="Times New Roman" w:hAnsi="Times New Roman" w:cs="Times New Roman"/>
          <w:sz w:val="24"/>
          <w:szCs w:val="24"/>
        </w:rPr>
        <w:tab/>
        <w:t>Except for reason caused by the fault of the employer, force or flight delay, the employment</w:t>
      </w:r>
      <w:r w:rsidR="00634779" w:rsidRPr="005E3B36">
        <w:rPr>
          <w:rFonts w:ascii="Times New Roman" w:hAnsi="Times New Roman" w:cs="Times New Roman"/>
          <w:sz w:val="24"/>
          <w:szCs w:val="24"/>
        </w:rPr>
        <w:t xml:space="preserve"> shall transport the workers to the workers worksite within (30) days from the date of scheduled Departure as specified by Employer upon filing Job requisition. Should the employer fail to do so for no valid or justifiable reasons, he shall pay the worker reasonable compensation as may be determined by the appropriate Authorities for every month or a fraction thereof delayed payment made under </w:t>
      </w:r>
      <w:r w:rsidR="00C219C6" w:rsidRPr="005E3B36">
        <w:rPr>
          <w:rFonts w:ascii="Times New Roman" w:hAnsi="Times New Roman" w:cs="Times New Roman"/>
          <w:sz w:val="24"/>
          <w:szCs w:val="24"/>
        </w:rPr>
        <w:t>these provisions</w:t>
      </w:r>
      <w:r w:rsidR="00634779" w:rsidRPr="005E3B36">
        <w:rPr>
          <w:rFonts w:ascii="Times New Roman" w:hAnsi="Times New Roman" w:cs="Times New Roman"/>
          <w:sz w:val="24"/>
          <w:szCs w:val="24"/>
        </w:rPr>
        <w:t xml:space="preserve"> will be made to the worker through the employer’s legal representative or the legal government agency appropriate authorities. In this case the employer shall not be reimbursed the amount he paid to his legal representative and processing fees.</w:t>
      </w:r>
    </w:p>
    <w:p w14:paraId="5E1A2356" w14:textId="77777777" w:rsidR="00634779" w:rsidRPr="005E3B36" w:rsidRDefault="00634779"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7.3</w:t>
      </w:r>
      <w:r w:rsidRPr="005E3B36">
        <w:rPr>
          <w:rFonts w:ascii="Times New Roman" w:hAnsi="Times New Roman" w:cs="Times New Roman"/>
          <w:sz w:val="24"/>
          <w:szCs w:val="24"/>
        </w:rPr>
        <w:tab/>
        <w:t xml:space="preserve">In the case of death of employee, the employer shall bear the expenses for repatriation of remains of employee and his personal properties to his relatives in the Philippines or if it repatriate is not under certain circumstances the proper disposition thereof upon previous arrangements with the workers next </w:t>
      </w:r>
      <w:proofErr w:type="spellStart"/>
      <w:r w:rsidRPr="005E3B36">
        <w:rPr>
          <w:rFonts w:ascii="Times New Roman" w:hAnsi="Times New Roman" w:cs="Times New Roman"/>
          <w:sz w:val="24"/>
          <w:szCs w:val="24"/>
        </w:rPr>
        <w:t>if</w:t>
      </w:r>
      <w:proofErr w:type="spellEnd"/>
      <w:r w:rsidRPr="005E3B36">
        <w:rPr>
          <w:rFonts w:ascii="Times New Roman" w:hAnsi="Times New Roman" w:cs="Times New Roman"/>
          <w:sz w:val="24"/>
          <w:szCs w:val="24"/>
        </w:rPr>
        <w:t xml:space="preserve"> kin or in the absence of the later, the nearest Philippines labor attached or embassy/consulate. In all cases the employer shall be made available to him or his beneficiaries within the shortest time possible.</w:t>
      </w:r>
    </w:p>
    <w:p w14:paraId="4CF0424D" w14:textId="77777777" w:rsidR="001F1DCE" w:rsidRPr="005E3B36" w:rsidRDefault="001F1DCE" w:rsidP="005E3B36">
      <w:pPr>
        <w:pStyle w:val="NoSpacing"/>
        <w:jc w:val="both"/>
        <w:rPr>
          <w:rFonts w:ascii="Times New Roman" w:hAnsi="Times New Roman" w:cs="Times New Roman"/>
          <w:sz w:val="24"/>
          <w:szCs w:val="24"/>
        </w:rPr>
      </w:pPr>
    </w:p>
    <w:p w14:paraId="382C67EE" w14:textId="77777777" w:rsidR="00634779" w:rsidRPr="005E3B36" w:rsidRDefault="00634779"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t>8.0</w:t>
      </w:r>
      <w:r w:rsidRPr="005E3B36">
        <w:rPr>
          <w:rFonts w:ascii="Times New Roman" w:hAnsi="Times New Roman" w:cs="Times New Roman"/>
          <w:b/>
          <w:sz w:val="24"/>
          <w:szCs w:val="24"/>
        </w:rPr>
        <w:tab/>
        <w:t>Settle of Disputes:</w:t>
      </w:r>
    </w:p>
    <w:p w14:paraId="1A9BD4C7" w14:textId="77777777" w:rsidR="000B42A8" w:rsidRPr="005E3B36" w:rsidRDefault="00634779"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8.1</w:t>
      </w:r>
      <w:r w:rsidRPr="005E3B36">
        <w:rPr>
          <w:rFonts w:ascii="Times New Roman" w:hAnsi="Times New Roman" w:cs="Times New Roman"/>
          <w:sz w:val="24"/>
          <w:szCs w:val="24"/>
        </w:rPr>
        <w:tab/>
      </w:r>
      <w:r w:rsidR="000B42A8" w:rsidRPr="005E3B36">
        <w:rPr>
          <w:rFonts w:ascii="Times New Roman" w:hAnsi="Times New Roman" w:cs="Times New Roman"/>
          <w:sz w:val="24"/>
          <w:szCs w:val="24"/>
        </w:rPr>
        <w:t>In case of disputes arising from the implementation of the employment contract between the employer and the contract worker all effort shall be made to settle them amicably if necessary.</w:t>
      </w:r>
    </w:p>
    <w:p w14:paraId="673E9C6C" w14:textId="77777777" w:rsidR="000B42A8" w:rsidRPr="005E3B36" w:rsidRDefault="000B42A8"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8.2</w:t>
      </w:r>
      <w:r w:rsidRPr="005E3B36">
        <w:rPr>
          <w:rFonts w:ascii="Times New Roman" w:hAnsi="Times New Roman" w:cs="Times New Roman"/>
          <w:sz w:val="24"/>
          <w:szCs w:val="24"/>
        </w:rPr>
        <w:tab/>
        <w:t xml:space="preserve">In case the amicable settlement fails, the matters shall be submitted </w:t>
      </w:r>
      <w:r w:rsidR="00FA5263" w:rsidRPr="005E3B36">
        <w:rPr>
          <w:rFonts w:ascii="Times New Roman" w:hAnsi="Times New Roman" w:cs="Times New Roman"/>
          <w:sz w:val="24"/>
          <w:szCs w:val="24"/>
        </w:rPr>
        <w:t>competent</w:t>
      </w:r>
      <w:r w:rsidRPr="005E3B36">
        <w:rPr>
          <w:rFonts w:ascii="Times New Roman" w:hAnsi="Times New Roman" w:cs="Times New Roman"/>
          <w:sz w:val="24"/>
          <w:szCs w:val="24"/>
        </w:rPr>
        <w:t xml:space="preserve"> or appropriate body in the country of employment during the process of settlements or</w:t>
      </w:r>
      <w:r w:rsidR="00FA5263" w:rsidRPr="005E3B36">
        <w:rPr>
          <w:rFonts w:ascii="Times New Roman" w:hAnsi="Times New Roman" w:cs="Times New Roman"/>
          <w:sz w:val="24"/>
          <w:szCs w:val="24"/>
        </w:rPr>
        <w:t xml:space="preserve"> </w:t>
      </w:r>
      <w:r w:rsidRPr="005E3B36">
        <w:rPr>
          <w:rFonts w:ascii="Times New Roman" w:hAnsi="Times New Roman" w:cs="Times New Roman"/>
          <w:sz w:val="24"/>
          <w:szCs w:val="24"/>
        </w:rPr>
        <w:t>choice or recrimination.</w:t>
      </w:r>
    </w:p>
    <w:p w14:paraId="6803DC09" w14:textId="104E7193" w:rsidR="000B42A8" w:rsidRPr="005E3B36" w:rsidRDefault="000B42A8"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sz w:val="24"/>
          <w:szCs w:val="24"/>
        </w:rPr>
        <w:t>8.</w:t>
      </w:r>
      <w:r w:rsidR="00FA5263" w:rsidRPr="005E3B36">
        <w:rPr>
          <w:rFonts w:ascii="Times New Roman" w:hAnsi="Times New Roman" w:cs="Times New Roman"/>
          <w:sz w:val="24"/>
          <w:szCs w:val="24"/>
        </w:rPr>
        <w:t>3</w:t>
      </w:r>
      <w:r w:rsidRPr="005E3B36">
        <w:rPr>
          <w:rFonts w:ascii="Times New Roman" w:hAnsi="Times New Roman" w:cs="Times New Roman"/>
          <w:sz w:val="24"/>
          <w:szCs w:val="24"/>
        </w:rPr>
        <w:tab/>
        <w:t xml:space="preserve">In case of disputes involving this recruitment agreement the parties thereof must attempt to resolve them amicably. If the efforts </w:t>
      </w:r>
      <w:r w:rsidR="00C219C6" w:rsidRPr="005E3B36">
        <w:rPr>
          <w:rFonts w:ascii="Times New Roman" w:hAnsi="Times New Roman" w:cs="Times New Roman"/>
          <w:sz w:val="24"/>
          <w:szCs w:val="24"/>
        </w:rPr>
        <w:t>fail</w:t>
      </w:r>
      <w:r w:rsidRPr="005E3B36">
        <w:rPr>
          <w:rFonts w:ascii="Times New Roman" w:hAnsi="Times New Roman" w:cs="Times New Roman"/>
          <w:sz w:val="24"/>
          <w:szCs w:val="24"/>
        </w:rPr>
        <w:t xml:space="preserve"> them to disputes shall be referred to international chamber.</w:t>
      </w:r>
    </w:p>
    <w:p w14:paraId="34169246" w14:textId="77777777" w:rsidR="006B3ECF" w:rsidRDefault="006B3ECF" w:rsidP="006B3ECF">
      <w:pPr>
        <w:pStyle w:val="NoSpacing"/>
        <w:jc w:val="both"/>
        <w:rPr>
          <w:rFonts w:ascii="Times New Roman" w:hAnsi="Times New Roman" w:cs="Times New Roman"/>
          <w:sz w:val="24"/>
          <w:szCs w:val="24"/>
        </w:rPr>
      </w:pPr>
    </w:p>
    <w:p w14:paraId="63A00C89" w14:textId="77777777" w:rsidR="006B3ECF" w:rsidRDefault="006B3ECF" w:rsidP="006B3ECF">
      <w:pPr>
        <w:pStyle w:val="NoSpacing"/>
        <w:jc w:val="both"/>
        <w:rPr>
          <w:rFonts w:ascii="Times New Roman" w:hAnsi="Times New Roman" w:cs="Times New Roman"/>
          <w:sz w:val="24"/>
          <w:szCs w:val="24"/>
        </w:rPr>
      </w:pPr>
    </w:p>
    <w:p w14:paraId="34A0D6F0" w14:textId="60F64ACA" w:rsidR="000B42A8" w:rsidRPr="005E3B36" w:rsidRDefault="000B42A8" w:rsidP="006B3ECF">
      <w:pPr>
        <w:pStyle w:val="NoSpacing"/>
        <w:jc w:val="both"/>
        <w:rPr>
          <w:rFonts w:ascii="Times New Roman" w:hAnsi="Times New Roman" w:cs="Times New Roman"/>
          <w:b/>
          <w:sz w:val="24"/>
          <w:szCs w:val="24"/>
        </w:rPr>
      </w:pPr>
      <w:r w:rsidRPr="005E3B36">
        <w:rPr>
          <w:rFonts w:ascii="Times New Roman" w:hAnsi="Times New Roman" w:cs="Times New Roman"/>
          <w:b/>
          <w:sz w:val="24"/>
          <w:szCs w:val="24"/>
        </w:rPr>
        <w:lastRenderedPageBreak/>
        <w:t>9.0</w:t>
      </w:r>
      <w:r w:rsidRPr="005E3B36">
        <w:rPr>
          <w:rFonts w:ascii="Times New Roman" w:hAnsi="Times New Roman" w:cs="Times New Roman"/>
          <w:b/>
          <w:sz w:val="24"/>
          <w:szCs w:val="24"/>
        </w:rPr>
        <w:tab/>
        <w:t>Termination of Agreement:</w:t>
      </w:r>
    </w:p>
    <w:p w14:paraId="1962867D" w14:textId="0DFE708F" w:rsidR="00DC683B" w:rsidRPr="005E3B36" w:rsidRDefault="006B3ECF" w:rsidP="0033683A">
      <w:pPr>
        <w:pStyle w:val="NoSpacing"/>
        <w:ind w:left="720" w:hanging="720"/>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7530D1A6" wp14:editId="1F5A9C5F">
                <wp:simplePos x="0" y="0"/>
                <wp:positionH relativeFrom="column">
                  <wp:posOffset>-1377950</wp:posOffset>
                </wp:positionH>
                <wp:positionV relativeFrom="paragraph">
                  <wp:posOffset>850265</wp:posOffset>
                </wp:positionV>
                <wp:extent cx="3528695" cy="1828800"/>
                <wp:effectExtent l="953" t="0" r="0" b="0"/>
                <wp:wrapThrough wrapText="bothSides">
                  <wp:wrapPolygon edited="0">
                    <wp:start x="21361" y="-71"/>
                    <wp:lineTo x="371" y="-71"/>
                    <wp:lineTo x="371" y="19911"/>
                    <wp:lineTo x="21361" y="19911"/>
                    <wp:lineTo x="21361" y="-71"/>
                  </wp:wrapPolygon>
                </wp:wrapThrough>
                <wp:docPr id="5" name="Text Box 5"/>
                <wp:cNvGraphicFramePr/>
                <a:graphic xmlns:a="http://schemas.openxmlformats.org/drawingml/2006/main">
                  <a:graphicData uri="http://schemas.microsoft.com/office/word/2010/wordprocessingShape">
                    <wps:wsp>
                      <wps:cNvSpPr txBox="1"/>
                      <wps:spPr>
                        <a:xfrm rot="16200000">
                          <a:off x="0" y="0"/>
                          <a:ext cx="3528695" cy="1828800"/>
                        </a:xfrm>
                        <a:prstGeom prst="rect">
                          <a:avLst/>
                        </a:prstGeom>
                        <a:noFill/>
                        <a:ln>
                          <a:noFill/>
                        </a:ln>
                      </wps:spPr>
                      <wps:txbx>
                        <w:txbxContent>
                          <w:p w14:paraId="18CE5438" w14:textId="77777777"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530D1A6" id="Text Box 5" o:spid="_x0000_s1029" type="#_x0000_t202" style="position:absolute;left:0;text-align:left;margin-left:-108.5pt;margin-top:66.95pt;width:277.85pt;height:2in;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" filled="f" stroked="f">
                <v:fill o:detectmouseclick="t"/>
                <v:textbox style="mso-fit-shape-to-text:t">
                  <w:txbxContent>
                    <w:p w14:paraId="18CE5438" w14:textId="77777777" w:rsidR="006B3ECF" w:rsidRPr="006B3ECF" w:rsidRDefault="006B3ECF" w:rsidP="006B3ECF">
                      <w:pPr>
                        <w:pStyle w:val="NoSpacing"/>
                        <w:ind w:left="72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ECF">
                        <w:rPr>
                          <w:rFonts w:ascii="Arial" w:hAnsi="Arial" w:cs="Arial"/>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HERE</w:t>
                      </w:r>
                    </w:p>
                  </w:txbxContent>
                </v:textbox>
                <w10:wrap type="through"/>
              </v:shape>
            </w:pict>
          </mc:Fallback>
        </mc:AlternateContent>
      </w:r>
      <w:r w:rsidR="000B42A8" w:rsidRPr="005E3B36">
        <w:rPr>
          <w:rFonts w:ascii="Times New Roman" w:hAnsi="Times New Roman" w:cs="Times New Roman"/>
          <w:sz w:val="24"/>
          <w:szCs w:val="24"/>
        </w:rPr>
        <w:t>9.1</w:t>
      </w:r>
      <w:r w:rsidR="000B42A8" w:rsidRPr="005E3B36">
        <w:rPr>
          <w:rFonts w:ascii="Times New Roman" w:hAnsi="Times New Roman" w:cs="Times New Roman"/>
          <w:sz w:val="24"/>
          <w:szCs w:val="24"/>
        </w:rPr>
        <w:tab/>
        <w:t xml:space="preserve">This recruitment agreement shall be in effect for </w:t>
      </w:r>
      <w:r w:rsidR="00F3339E" w:rsidRPr="00F3339E">
        <w:rPr>
          <w:rFonts w:ascii="Times New Roman" w:hAnsi="Times New Roman" w:cs="Times New Roman"/>
          <w:b/>
          <w:bCs/>
          <w:sz w:val="24"/>
          <w:szCs w:val="24"/>
        </w:rPr>
        <w:t>FOUR</w:t>
      </w:r>
      <w:r w:rsidR="000B42A8" w:rsidRPr="00F3339E">
        <w:rPr>
          <w:rFonts w:ascii="Times New Roman" w:hAnsi="Times New Roman" w:cs="Times New Roman"/>
          <w:b/>
          <w:bCs/>
          <w:sz w:val="24"/>
          <w:szCs w:val="24"/>
        </w:rPr>
        <w:t xml:space="preserve"> (</w:t>
      </w:r>
      <w:r w:rsidR="00F3339E" w:rsidRPr="00F3339E">
        <w:rPr>
          <w:rFonts w:ascii="Times New Roman" w:hAnsi="Times New Roman" w:cs="Times New Roman"/>
          <w:b/>
          <w:bCs/>
          <w:sz w:val="24"/>
          <w:szCs w:val="24"/>
        </w:rPr>
        <w:t>4</w:t>
      </w:r>
      <w:r w:rsidR="000B42A8" w:rsidRPr="00F3339E">
        <w:rPr>
          <w:rFonts w:ascii="Times New Roman" w:hAnsi="Times New Roman" w:cs="Times New Roman"/>
          <w:b/>
          <w:bCs/>
          <w:sz w:val="24"/>
          <w:szCs w:val="24"/>
        </w:rPr>
        <w:t xml:space="preserve">) </w:t>
      </w:r>
      <w:r w:rsidR="00F3339E" w:rsidRPr="00F3339E">
        <w:rPr>
          <w:rFonts w:ascii="Times New Roman" w:hAnsi="Times New Roman" w:cs="Times New Roman"/>
          <w:b/>
          <w:bCs/>
          <w:sz w:val="24"/>
          <w:szCs w:val="24"/>
        </w:rPr>
        <w:t>YEARS</w:t>
      </w:r>
      <w:r w:rsidR="000B42A8" w:rsidRPr="004A4F54">
        <w:rPr>
          <w:rFonts w:ascii="Times New Roman" w:hAnsi="Times New Roman" w:cs="Times New Roman"/>
          <w:color w:val="FF0000"/>
          <w:sz w:val="24"/>
          <w:szCs w:val="24"/>
        </w:rPr>
        <w:t xml:space="preserve"> </w:t>
      </w:r>
      <w:r w:rsidR="00DC683B" w:rsidRPr="005E3B36">
        <w:rPr>
          <w:rFonts w:ascii="Times New Roman" w:hAnsi="Times New Roman" w:cs="Times New Roman"/>
          <w:sz w:val="24"/>
          <w:szCs w:val="24"/>
        </w:rPr>
        <w:t>from the date appearing herein below unless sooner determined by the other party after (30) day’s prior written notice. In case the responsibilities of the parties shall be in the effects up to the completion of the last employment contract signed with a recruited under this agreement must be recognized and terms and conditions of the contract of employment strictly adhered to complied with. Unless either party so notified the other of its termination this agreement shall automatically extended or renewed for another year.</w:t>
      </w:r>
    </w:p>
    <w:p w14:paraId="73CE1FF5" w14:textId="77777777" w:rsidR="00DC683B" w:rsidRPr="005E3B36" w:rsidRDefault="00DC683B" w:rsidP="0033683A">
      <w:pPr>
        <w:pStyle w:val="NoSpacing"/>
        <w:ind w:left="720" w:hanging="720"/>
        <w:jc w:val="both"/>
        <w:rPr>
          <w:rFonts w:ascii="Times New Roman" w:hAnsi="Times New Roman" w:cs="Times New Roman"/>
          <w:sz w:val="24"/>
          <w:szCs w:val="24"/>
        </w:rPr>
      </w:pPr>
    </w:p>
    <w:p w14:paraId="45ACDCD6" w14:textId="77777777" w:rsidR="00845265" w:rsidRPr="005E3B36" w:rsidRDefault="00845265"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t>10.0</w:t>
      </w:r>
      <w:r w:rsidRPr="005E3B36">
        <w:rPr>
          <w:rFonts w:ascii="Times New Roman" w:hAnsi="Times New Roman" w:cs="Times New Roman"/>
          <w:b/>
          <w:sz w:val="24"/>
          <w:szCs w:val="24"/>
        </w:rPr>
        <w:tab/>
        <w:t>Language agreement:</w:t>
      </w:r>
    </w:p>
    <w:p w14:paraId="13A0C7B3" w14:textId="77777777" w:rsidR="00845265" w:rsidRPr="005E3B36" w:rsidRDefault="00845265" w:rsidP="0033683A">
      <w:pPr>
        <w:pStyle w:val="NoSpacing"/>
        <w:ind w:left="720" w:hanging="720"/>
        <w:jc w:val="both"/>
        <w:rPr>
          <w:rFonts w:ascii="Times New Roman" w:hAnsi="Times New Roman" w:cs="Times New Roman"/>
          <w:sz w:val="24"/>
          <w:szCs w:val="24"/>
        </w:rPr>
      </w:pPr>
      <w:r w:rsidRPr="005E3B36">
        <w:rPr>
          <w:rFonts w:ascii="Times New Roman" w:hAnsi="Times New Roman" w:cs="Times New Roman"/>
          <w:b/>
          <w:sz w:val="24"/>
          <w:szCs w:val="24"/>
        </w:rPr>
        <w:tab/>
      </w:r>
      <w:r w:rsidRPr="005E3B36">
        <w:rPr>
          <w:rFonts w:ascii="Times New Roman" w:hAnsi="Times New Roman" w:cs="Times New Roman"/>
          <w:sz w:val="24"/>
          <w:szCs w:val="24"/>
        </w:rPr>
        <w:t>This agreement is written in both English and official language of the Country of employment and both copies shall be deemed binding on the parties.</w:t>
      </w:r>
    </w:p>
    <w:p w14:paraId="1A19DC38" w14:textId="77777777" w:rsidR="00845265" w:rsidRPr="005E3B36" w:rsidRDefault="00845265" w:rsidP="0033683A">
      <w:pPr>
        <w:pStyle w:val="NoSpacing"/>
        <w:ind w:left="720" w:hanging="720"/>
        <w:jc w:val="both"/>
        <w:rPr>
          <w:rFonts w:ascii="Times New Roman" w:hAnsi="Times New Roman" w:cs="Times New Roman"/>
          <w:sz w:val="24"/>
          <w:szCs w:val="24"/>
        </w:rPr>
      </w:pPr>
    </w:p>
    <w:p w14:paraId="6D22210A" w14:textId="77777777" w:rsidR="00845265" w:rsidRPr="005E3B36" w:rsidRDefault="00845265" w:rsidP="0033683A">
      <w:pPr>
        <w:pStyle w:val="NoSpacing"/>
        <w:ind w:left="720" w:hanging="720"/>
        <w:jc w:val="both"/>
        <w:rPr>
          <w:rFonts w:ascii="Times New Roman" w:hAnsi="Times New Roman" w:cs="Times New Roman"/>
          <w:b/>
          <w:sz w:val="24"/>
          <w:szCs w:val="24"/>
        </w:rPr>
      </w:pPr>
      <w:r w:rsidRPr="005E3B36">
        <w:rPr>
          <w:rFonts w:ascii="Times New Roman" w:hAnsi="Times New Roman" w:cs="Times New Roman"/>
          <w:b/>
          <w:sz w:val="24"/>
          <w:szCs w:val="24"/>
        </w:rPr>
        <w:t>11.0</w:t>
      </w:r>
      <w:r w:rsidRPr="005E3B36">
        <w:rPr>
          <w:rFonts w:ascii="Times New Roman" w:hAnsi="Times New Roman" w:cs="Times New Roman"/>
          <w:b/>
          <w:sz w:val="24"/>
          <w:szCs w:val="24"/>
        </w:rPr>
        <w:tab/>
        <w:t>Governing Law:</w:t>
      </w:r>
    </w:p>
    <w:p w14:paraId="515A6E86" w14:textId="30523D41" w:rsidR="000B42A8" w:rsidRPr="005E3B36" w:rsidRDefault="00845265" w:rsidP="00E5298B">
      <w:pPr>
        <w:pStyle w:val="NoSpacing"/>
        <w:ind w:left="720" w:hanging="720"/>
        <w:jc w:val="both"/>
        <w:rPr>
          <w:rFonts w:ascii="Times New Roman" w:hAnsi="Times New Roman" w:cs="Times New Roman"/>
          <w:sz w:val="24"/>
          <w:szCs w:val="24"/>
        </w:rPr>
      </w:pPr>
      <w:r w:rsidRPr="005E3B36">
        <w:rPr>
          <w:rFonts w:ascii="Times New Roman" w:hAnsi="Times New Roman" w:cs="Times New Roman"/>
          <w:b/>
          <w:sz w:val="24"/>
          <w:szCs w:val="24"/>
        </w:rPr>
        <w:tab/>
      </w:r>
      <w:r w:rsidRPr="005E3B36">
        <w:rPr>
          <w:rFonts w:ascii="Times New Roman" w:hAnsi="Times New Roman" w:cs="Times New Roman"/>
          <w:sz w:val="24"/>
          <w:szCs w:val="24"/>
        </w:rPr>
        <w:t>This contract shall be the Law between parties and shall be interposed in accordance with the Laws of the Phi</w:t>
      </w:r>
      <w:r w:rsidR="009C0359" w:rsidRPr="005E3B36">
        <w:rPr>
          <w:rFonts w:ascii="Times New Roman" w:hAnsi="Times New Roman" w:cs="Times New Roman"/>
          <w:sz w:val="24"/>
          <w:szCs w:val="24"/>
        </w:rPr>
        <w:t xml:space="preserve">lippines but no to the exclusions of and prejudice to the laws of the Country of employment, </w:t>
      </w:r>
      <w:r w:rsidR="004A4F54" w:rsidRPr="005E3B36">
        <w:rPr>
          <w:rFonts w:ascii="Times New Roman" w:hAnsi="Times New Roman" w:cs="Times New Roman"/>
          <w:sz w:val="24"/>
          <w:szCs w:val="24"/>
        </w:rPr>
        <w:t>international</w:t>
      </w:r>
      <w:r w:rsidR="009C0359" w:rsidRPr="005E3B36">
        <w:rPr>
          <w:rFonts w:ascii="Times New Roman" w:hAnsi="Times New Roman" w:cs="Times New Roman"/>
          <w:sz w:val="24"/>
          <w:szCs w:val="24"/>
        </w:rPr>
        <w:t xml:space="preserve"> law covenant said practice. In witness whereof</w:t>
      </w:r>
      <w:r w:rsidR="00DC683B" w:rsidRPr="005E3B36">
        <w:rPr>
          <w:rFonts w:ascii="Times New Roman" w:hAnsi="Times New Roman" w:cs="Times New Roman"/>
          <w:sz w:val="24"/>
          <w:szCs w:val="24"/>
        </w:rPr>
        <w:t xml:space="preserve"> </w:t>
      </w:r>
      <w:r w:rsidR="009C0359" w:rsidRPr="005E3B36">
        <w:rPr>
          <w:rFonts w:ascii="Times New Roman" w:hAnsi="Times New Roman" w:cs="Times New Roman"/>
          <w:sz w:val="24"/>
          <w:szCs w:val="24"/>
        </w:rPr>
        <w:t>we have hereunto set our hands this</w:t>
      </w:r>
      <w:r w:rsidR="00FA5263" w:rsidRPr="005E3B36">
        <w:rPr>
          <w:rFonts w:ascii="Times New Roman" w:hAnsi="Times New Roman" w:cs="Times New Roman"/>
          <w:sz w:val="24"/>
          <w:szCs w:val="24"/>
        </w:rPr>
        <w:t xml:space="preserve"> </w:t>
      </w:r>
      <w:r w:rsidR="001F1DCE" w:rsidRPr="005E3B36">
        <w:rPr>
          <w:rFonts w:ascii="Times New Roman" w:hAnsi="Times New Roman" w:cs="Times New Roman"/>
          <w:sz w:val="24"/>
          <w:szCs w:val="24"/>
        </w:rPr>
        <w:t>____________</w:t>
      </w:r>
      <w:r w:rsidR="001F1DCE" w:rsidRPr="005E3B36">
        <w:rPr>
          <w:rFonts w:ascii="Times New Roman" w:eastAsia="Calibri" w:hAnsi="Times New Roman" w:cs="Times New Roman"/>
          <w:sz w:val="24"/>
          <w:szCs w:val="24"/>
        </w:rPr>
        <w:t>202</w:t>
      </w:r>
      <w:r w:rsidR="00646C93">
        <w:rPr>
          <w:rFonts w:ascii="Times New Roman" w:eastAsia="Calibri" w:hAnsi="Times New Roman" w:cs="Times New Roman"/>
          <w:sz w:val="24"/>
          <w:szCs w:val="24"/>
        </w:rPr>
        <w:t>3</w:t>
      </w:r>
      <w:r w:rsidR="00E5298B" w:rsidRPr="005E3B36">
        <w:rPr>
          <w:rFonts w:ascii="Times New Roman" w:eastAsia="Calibri" w:hAnsi="Times New Roman" w:cs="Times New Roman"/>
          <w:sz w:val="24"/>
          <w:szCs w:val="24"/>
        </w:rPr>
        <w:t xml:space="preserve"> </w:t>
      </w:r>
      <w:r w:rsidR="00014E7A" w:rsidRPr="005E3B36">
        <w:rPr>
          <w:rFonts w:ascii="Times New Roman" w:eastAsia="Calibri" w:hAnsi="Times New Roman" w:cs="Times New Roman"/>
          <w:sz w:val="24"/>
          <w:szCs w:val="24"/>
        </w:rPr>
        <w:t>in</w:t>
      </w:r>
      <w:r w:rsidR="00E5298B" w:rsidRPr="005E3B36">
        <w:rPr>
          <w:rFonts w:ascii="Times New Roman" w:eastAsia="Calibri" w:hAnsi="Times New Roman" w:cs="Times New Roman"/>
          <w:sz w:val="24"/>
          <w:szCs w:val="24"/>
        </w:rPr>
        <w:t xml:space="preserve"> </w:t>
      </w:r>
      <w:r w:rsidR="00C219C6" w:rsidRPr="005E3B36">
        <w:rPr>
          <w:rFonts w:ascii="Times New Roman" w:eastAsia="Calibri" w:hAnsi="Times New Roman" w:cs="Times New Roman"/>
          <w:sz w:val="24"/>
          <w:szCs w:val="24"/>
        </w:rPr>
        <w:t>________</w:t>
      </w:r>
      <w:r w:rsidR="001F1DCE" w:rsidRPr="005E3B36">
        <w:rPr>
          <w:rFonts w:ascii="Times New Roman" w:hAnsi="Times New Roman" w:cs="Times New Roman"/>
          <w:sz w:val="24"/>
          <w:szCs w:val="24"/>
        </w:rPr>
        <w:t xml:space="preserve">, </w:t>
      </w:r>
      <w:r w:rsidR="005E3B36" w:rsidRPr="005E3B36">
        <w:rPr>
          <w:rFonts w:ascii="Times New Roman" w:hAnsi="Times New Roman" w:cs="Times New Roman"/>
          <w:sz w:val="24"/>
          <w:szCs w:val="24"/>
        </w:rPr>
        <w:t>KSA</w:t>
      </w:r>
      <w:r w:rsidR="00B220F0">
        <w:rPr>
          <w:rFonts w:ascii="Times New Roman" w:hAnsi="Times New Roman" w:cs="Times New Roman"/>
          <w:sz w:val="24"/>
          <w:szCs w:val="24"/>
        </w:rPr>
        <w:t>.</w:t>
      </w:r>
    </w:p>
    <w:p w14:paraId="154EE81E" w14:textId="77777777" w:rsidR="007D395F" w:rsidRPr="005E3B36" w:rsidRDefault="007D395F" w:rsidP="00C02914">
      <w:pPr>
        <w:pStyle w:val="NoSpacing"/>
        <w:rPr>
          <w:rFonts w:ascii="Times New Roman" w:hAnsi="Times New Roman" w:cs="Times New Roman"/>
          <w:b/>
          <w:sz w:val="24"/>
          <w:szCs w:val="24"/>
        </w:rPr>
      </w:pPr>
    </w:p>
    <w:p w14:paraId="0F2B8DC9" w14:textId="77777777" w:rsidR="004B1307" w:rsidRPr="005E3B36" w:rsidRDefault="004B1307" w:rsidP="00871F92">
      <w:pPr>
        <w:pStyle w:val="NoSpacing"/>
        <w:rPr>
          <w:rFonts w:ascii="Times New Roman" w:hAnsi="Times New Roman" w:cs="Times New Roman"/>
          <w:b/>
          <w:bCs/>
          <w:sz w:val="24"/>
          <w:szCs w:val="24"/>
        </w:rPr>
      </w:pPr>
    </w:p>
    <w:p w14:paraId="14EB050E" w14:textId="77777777" w:rsidR="00B0217B" w:rsidRPr="005E3B36" w:rsidRDefault="00B0217B" w:rsidP="00871F92">
      <w:pPr>
        <w:pStyle w:val="NoSpacing"/>
        <w:rPr>
          <w:rFonts w:ascii="Times New Roman" w:hAnsi="Times New Roman" w:cs="Times New Roman"/>
          <w:b/>
          <w:bCs/>
          <w:sz w:val="24"/>
          <w:szCs w:val="24"/>
        </w:rPr>
      </w:pPr>
    </w:p>
    <w:p w14:paraId="172DA3EF" w14:textId="29F27392" w:rsidR="001F1DCE" w:rsidRDefault="001F1DCE" w:rsidP="00871F92">
      <w:pPr>
        <w:pStyle w:val="NoSpacing"/>
        <w:rPr>
          <w:rFonts w:ascii="Times New Roman" w:hAnsi="Times New Roman" w:cs="Times New Roman"/>
          <w:b/>
          <w:bCs/>
          <w:sz w:val="24"/>
          <w:szCs w:val="24"/>
        </w:rPr>
      </w:pPr>
    </w:p>
    <w:p w14:paraId="55487DC2" w14:textId="1D820BF1" w:rsidR="006B3ECF" w:rsidRPr="005E3B36" w:rsidRDefault="006B3ECF" w:rsidP="00871F92">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3BAC005E" w14:textId="6F54F93E" w:rsidR="00A105B3" w:rsidRPr="005E3B36" w:rsidRDefault="006B3ECF" w:rsidP="00885C4B">
      <w:pPr>
        <w:spacing w:after="0"/>
        <w:rPr>
          <w:rFonts w:ascii="Times New Roman" w:hAnsi="Times New Roman" w:cs="Times New Roman"/>
          <w:bCs/>
          <w:sz w:val="24"/>
          <w:szCs w:val="24"/>
        </w:rPr>
      </w:pPr>
      <w:r>
        <w:rPr>
          <w:rFonts w:ascii="Times New Roman" w:hAnsi="Times New Roman" w:cs="Times New Roman"/>
          <w:bCs/>
          <w:sz w:val="24"/>
          <w:szCs w:val="24"/>
        </w:rPr>
        <w:tab/>
      </w:r>
      <w:r w:rsidRPr="006B3ECF">
        <w:rPr>
          <w:rFonts w:ascii="Times New Roman" w:hAnsi="Times New Roman" w:cs="Times New Roman"/>
          <w:bCs/>
          <w:sz w:val="24"/>
          <w:szCs w:val="24"/>
          <w:highlight w:val="yellow"/>
        </w:rPr>
        <w:t>SIGNATURE</w:t>
      </w:r>
    </w:p>
    <w:p w14:paraId="233070A6" w14:textId="19398193" w:rsidR="00885C4B" w:rsidRPr="005E3B36" w:rsidRDefault="00740385" w:rsidP="00885C4B">
      <w:pPr>
        <w:spacing w:after="0"/>
        <w:rPr>
          <w:rFonts w:ascii="Times New Roman" w:hAnsi="Times New Roman" w:cs="Times New Roman"/>
          <w:bCs/>
          <w:sz w:val="24"/>
          <w:szCs w:val="24"/>
        </w:rPr>
      </w:pPr>
      <w:r>
        <w:rPr>
          <w:rFonts w:ascii="Times New Roman" w:hAnsi="Times New Roman" w:cs="Times New Roman"/>
          <w:bCs/>
          <w:sz w:val="24"/>
          <w:szCs w:val="24"/>
        </w:rPr>
        <w:t>OWNER/AUTHORIZED REPRESENTATIVE</w:t>
      </w:r>
    </w:p>
    <w:p w14:paraId="1564FE34" w14:textId="028073EA" w:rsidR="005E3B36" w:rsidRPr="005E3B36" w:rsidRDefault="005E3B36" w:rsidP="00793E47">
      <w:pPr>
        <w:pStyle w:val="NoSpacing"/>
        <w:ind w:left="-426"/>
        <w:rPr>
          <w:rFonts w:ascii="Times New Roman" w:hAnsi="Times New Roman" w:cs="Times New Roman"/>
          <w:sz w:val="24"/>
          <w:szCs w:val="24"/>
        </w:rPr>
      </w:pPr>
      <w:r w:rsidRPr="005E3B36">
        <w:rPr>
          <w:rFonts w:ascii="Times New Roman" w:hAnsi="Times New Roman" w:cs="Times New Roman"/>
          <w:b/>
          <w:bCs/>
          <w:color w:val="FF0000"/>
          <w:sz w:val="24"/>
          <w:szCs w:val="24"/>
        </w:rPr>
        <w:t xml:space="preserve">       </w:t>
      </w:r>
      <w:r w:rsidR="00740385" w:rsidRPr="00740385">
        <w:rPr>
          <w:rFonts w:ascii="Times New Roman" w:hAnsi="Times New Roman" w:cs="Times New Roman"/>
          <w:b/>
          <w:bCs/>
          <w:color w:val="4F81BD" w:themeColor="accent1"/>
          <w:sz w:val="24"/>
          <w:szCs w:val="24"/>
        </w:rPr>
        <w:t>COMPANY NAME</w:t>
      </w:r>
      <w:r w:rsidR="00793E47" w:rsidRPr="005E3B36">
        <w:rPr>
          <w:rFonts w:ascii="Times New Roman" w:hAnsi="Times New Roman" w:cs="Times New Roman"/>
          <w:sz w:val="24"/>
          <w:szCs w:val="24"/>
        </w:rPr>
        <w:t xml:space="preserve">                  </w:t>
      </w:r>
      <w:r w:rsidRPr="005E3B36">
        <w:rPr>
          <w:rFonts w:ascii="Times New Roman" w:hAnsi="Times New Roman" w:cs="Times New Roman"/>
          <w:sz w:val="24"/>
          <w:szCs w:val="24"/>
        </w:rPr>
        <w:t xml:space="preserve">  </w:t>
      </w:r>
    </w:p>
    <w:p w14:paraId="7E4D406E" w14:textId="24D3BC60" w:rsidR="005E3B36" w:rsidRDefault="005E3B36" w:rsidP="006B3ECF">
      <w:pPr>
        <w:pStyle w:val="NoSpacing"/>
        <w:rPr>
          <w:rFonts w:ascii="Times New Roman" w:hAnsi="Times New Roman" w:cs="Times New Roman"/>
          <w:sz w:val="24"/>
          <w:szCs w:val="24"/>
        </w:rPr>
      </w:pPr>
    </w:p>
    <w:p w14:paraId="69EE6CD7" w14:textId="7AD25642" w:rsidR="006B3ECF" w:rsidRDefault="006B3ECF" w:rsidP="006B3ECF">
      <w:pPr>
        <w:pStyle w:val="NoSpacing"/>
        <w:rPr>
          <w:rFonts w:ascii="Times New Roman" w:hAnsi="Times New Roman" w:cs="Times New Roman"/>
          <w:sz w:val="24"/>
          <w:szCs w:val="24"/>
        </w:rPr>
      </w:pPr>
    </w:p>
    <w:p w14:paraId="7244203A" w14:textId="77777777" w:rsidR="006B3ECF" w:rsidRPr="005E3B36" w:rsidRDefault="006B3ECF" w:rsidP="006B3ECF">
      <w:pPr>
        <w:pStyle w:val="NoSpacing"/>
        <w:rPr>
          <w:rFonts w:ascii="Times New Roman" w:hAnsi="Times New Roman" w:cs="Times New Roman"/>
          <w:b/>
          <w:color w:val="FF0000"/>
          <w:sz w:val="24"/>
          <w:szCs w:val="24"/>
          <w:shd w:val="clear" w:color="auto" w:fill="FFFFFF"/>
        </w:rPr>
      </w:pPr>
    </w:p>
    <w:p w14:paraId="4906FE58" w14:textId="77777777" w:rsidR="005E3B36" w:rsidRPr="005E3B36" w:rsidRDefault="005E3B36" w:rsidP="005E3B36">
      <w:pPr>
        <w:pStyle w:val="NoSpacing"/>
        <w:ind w:left="4614" w:firstLine="426"/>
        <w:rPr>
          <w:rFonts w:ascii="Times New Roman" w:hAnsi="Times New Roman" w:cs="Times New Roman"/>
          <w:b/>
          <w:color w:val="FF0000"/>
          <w:sz w:val="24"/>
          <w:szCs w:val="24"/>
          <w:shd w:val="clear" w:color="auto" w:fill="FFFFFF"/>
        </w:rPr>
      </w:pPr>
    </w:p>
    <w:p w14:paraId="0CC8DEE4" w14:textId="77777777" w:rsidR="005E3B36" w:rsidRPr="005E3B36" w:rsidRDefault="005E3B36" w:rsidP="005E3B36">
      <w:pPr>
        <w:pStyle w:val="NoSpacing"/>
        <w:rPr>
          <w:rFonts w:ascii="Times New Roman" w:hAnsi="Times New Roman" w:cs="Times New Roman"/>
          <w:b/>
          <w:color w:val="FF0000"/>
          <w:sz w:val="24"/>
          <w:szCs w:val="24"/>
          <w:shd w:val="clear" w:color="auto" w:fill="FFFFFF"/>
        </w:rPr>
      </w:pPr>
    </w:p>
    <w:p w14:paraId="34FBD2DB" w14:textId="77777777" w:rsidR="00740385" w:rsidRDefault="00740385" w:rsidP="005E3B36">
      <w:pPr>
        <w:pStyle w:val="NoSpacing"/>
        <w:rPr>
          <w:rFonts w:ascii="Times New Roman" w:hAnsi="Times New Roman" w:cs="Times New Roman"/>
          <w:b/>
          <w:color w:val="4F81BD" w:themeColor="accent1"/>
          <w:sz w:val="24"/>
          <w:szCs w:val="24"/>
          <w:shd w:val="clear" w:color="auto" w:fill="FFFFFF"/>
        </w:rPr>
      </w:pPr>
      <w:r>
        <w:rPr>
          <w:rFonts w:ascii="Times New Roman" w:hAnsi="Times New Roman" w:cs="Times New Roman"/>
          <w:b/>
          <w:color w:val="4F81BD" w:themeColor="accent1"/>
          <w:sz w:val="24"/>
          <w:szCs w:val="24"/>
          <w:shd w:val="clear" w:color="auto" w:fill="FFFFFF"/>
        </w:rPr>
        <w:t>ALFREDO VARGAS III</w:t>
      </w:r>
    </w:p>
    <w:p w14:paraId="4C94A8E0" w14:textId="04002377" w:rsidR="00583703" w:rsidRPr="005E3B36" w:rsidRDefault="00740385" w:rsidP="005E3B36">
      <w:pPr>
        <w:pStyle w:val="NoSpacing"/>
        <w:rPr>
          <w:rStyle w:val="Emphasis"/>
          <w:rFonts w:ascii="Times New Roman" w:hAnsi="Times New Roman" w:cs="Times New Roman"/>
          <w:i w:val="0"/>
          <w:color w:val="000000"/>
          <w:sz w:val="24"/>
          <w:szCs w:val="24"/>
          <w:shd w:val="clear" w:color="auto" w:fill="FFFFFF"/>
        </w:rPr>
      </w:pPr>
      <w:r>
        <w:rPr>
          <w:rStyle w:val="Emphasis"/>
          <w:rFonts w:ascii="Times New Roman" w:hAnsi="Times New Roman" w:cs="Times New Roman"/>
          <w:i w:val="0"/>
          <w:color w:val="000000"/>
          <w:sz w:val="24"/>
          <w:szCs w:val="24"/>
          <w:shd w:val="clear" w:color="auto" w:fill="FFFFFF"/>
        </w:rPr>
        <w:t>President</w:t>
      </w:r>
    </w:p>
    <w:p w14:paraId="7E1F8844" w14:textId="28EA2D3D" w:rsidR="001F1DCE" w:rsidRPr="00740385" w:rsidRDefault="005E3B36" w:rsidP="005E3B36">
      <w:pPr>
        <w:pStyle w:val="NoSpacing"/>
        <w:ind w:left="-426"/>
        <w:rPr>
          <w:rFonts w:ascii="Times New Roman" w:hAnsi="Times New Roman" w:cs="Times New Roman"/>
          <w:iCs/>
          <w:color w:val="4F81BD" w:themeColor="accent1"/>
          <w:sz w:val="24"/>
          <w:szCs w:val="24"/>
          <w:shd w:val="clear" w:color="auto" w:fill="FFFFFF"/>
        </w:rPr>
      </w:pPr>
      <w:r w:rsidRPr="005E3B36">
        <w:rPr>
          <w:rFonts w:ascii="Times New Roman" w:hAnsi="Times New Roman" w:cs="Times New Roman"/>
          <w:b/>
          <w:bCs/>
          <w:color w:val="FF0000"/>
          <w:sz w:val="24"/>
          <w:szCs w:val="24"/>
          <w:shd w:val="clear" w:color="auto" w:fill="FFFFFF"/>
        </w:rPr>
        <w:t xml:space="preserve">      </w:t>
      </w:r>
      <w:r w:rsidR="00740385">
        <w:rPr>
          <w:rFonts w:ascii="Times New Roman" w:hAnsi="Times New Roman" w:cs="Times New Roman"/>
          <w:b/>
          <w:bCs/>
          <w:color w:val="4F81BD" w:themeColor="accent1"/>
          <w:sz w:val="24"/>
          <w:szCs w:val="24"/>
          <w:shd w:val="clear" w:color="auto" w:fill="FFFFFF"/>
        </w:rPr>
        <w:t>Aram Enterprises Inc.</w:t>
      </w:r>
    </w:p>
    <w:sectPr w:rsidR="001F1DCE" w:rsidRPr="00740385" w:rsidSect="00EF6E02">
      <w:pgSz w:w="11907" w:h="16839" w:code="9"/>
      <w:pgMar w:top="2552"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6E4"/>
    <w:multiLevelType w:val="multilevel"/>
    <w:tmpl w:val="1D2221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72804DD"/>
    <w:multiLevelType w:val="multilevel"/>
    <w:tmpl w:val="8DF6C0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3D04F61"/>
    <w:multiLevelType w:val="multilevel"/>
    <w:tmpl w:val="1BD041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FF76B0"/>
    <w:multiLevelType w:val="hybridMultilevel"/>
    <w:tmpl w:val="398611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554665">
    <w:abstractNumId w:val="3"/>
  </w:num>
  <w:num w:numId="2" w16cid:durableId="2128117542">
    <w:abstractNumId w:val="2"/>
  </w:num>
  <w:num w:numId="3" w16cid:durableId="933628649">
    <w:abstractNumId w:val="0"/>
  </w:num>
  <w:num w:numId="4" w16cid:durableId="412435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30"/>
    <w:rsid w:val="00002F81"/>
    <w:rsid w:val="00007AAD"/>
    <w:rsid w:val="00013878"/>
    <w:rsid w:val="00013F07"/>
    <w:rsid w:val="00014E7A"/>
    <w:rsid w:val="000227F3"/>
    <w:rsid w:val="000261F3"/>
    <w:rsid w:val="00026C7F"/>
    <w:rsid w:val="00030FE8"/>
    <w:rsid w:val="000327FA"/>
    <w:rsid w:val="00035558"/>
    <w:rsid w:val="000359E5"/>
    <w:rsid w:val="00035B3D"/>
    <w:rsid w:val="0005005B"/>
    <w:rsid w:val="000503CE"/>
    <w:rsid w:val="00051929"/>
    <w:rsid w:val="00052A42"/>
    <w:rsid w:val="00053009"/>
    <w:rsid w:val="0005432D"/>
    <w:rsid w:val="00064603"/>
    <w:rsid w:val="00066097"/>
    <w:rsid w:val="000672CC"/>
    <w:rsid w:val="000733AE"/>
    <w:rsid w:val="00075F89"/>
    <w:rsid w:val="00085160"/>
    <w:rsid w:val="00085B93"/>
    <w:rsid w:val="00086B79"/>
    <w:rsid w:val="000929E2"/>
    <w:rsid w:val="00094DC6"/>
    <w:rsid w:val="0009788C"/>
    <w:rsid w:val="000A04A1"/>
    <w:rsid w:val="000A101C"/>
    <w:rsid w:val="000A267E"/>
    <w:rsid w:val="000A536F"/>
    <w:rsid w:val="000B262B"/>
    <w:rsid w:val="000B42A8"/>
    <w:rsid w:val="000B53A7"/>
    <w:rsid w:val="000C2433"/>
    <w:rsid w:val="000C576C"/>
    <w:rsid w:val="000D0506"/>
    <w:rsid w:val="000D5793"/>
    <w:rsid w:val="000E01DC"/>
    <w:rsid w:val="000E4265"/>
    <w:rsid w:val="000E7C01"/>
    <w:rsid w:val="000E7EB3"/>
    <w:rsid w:val="000F54B7"/>
    <w:rsid w:val="00100CBB"/>
    <w:rsid w:val="00101E07"/>
    <w:rsid w:val="001101EF"/>
    <w:rsid w:val="00111EAC"/>
    <w:rsid w:val="00115925"/>
    <w:rsid w:val="00115ED0"/>
    <w:rsid w:val="00121563"/>
    <w:rsid w:val="00126CCF"/>
    <w:rsid w:val="00132042"/>
    <w:rsid w:val="00142B8E"/>
    <w:rsid w:val="00144AE3"/>
    <w:rsid w:val="00147191"/>
    <w:rsid w:val="00182239"/>
    <w:rsid w:val="00185317"/>
    <w:rsid w:val="00186D87"/>
    <w:rsid w:val="00191D70"/>
    <w:rsid w:val="001A0E75"/>
    <w:rsid w:val="001A6870"/>
    <w:rsid w:val="001C1C3B"/>
    <w:rsid w:val="001C77AC"/>
    <w:rsid w:val="001D0C48"/>
    <w:rsid w:val="001D11CE"/>
    <w:rsid w:val="001E1D70"/>
    <w:rsid w:val="001E592C"/>
    <w:rsid w:val="001F1DCE"/>
    <w:rsid w:val="001F3A5C"/>
    <w:rsid w:val="001F6746"/>
    <w:rsid w:val="001F72F1"/>
    <w:rsid w:val="00201233"/>
    <w:rsid w:val="0020173E"/>
    <w:rsid w:val="00201A36"/>
    <w:rsid w:val="00205B66"/>
    <w:rsid w:val="00215E10"/>
    <w:rsid w:val="002178B3"/>
    <w:rsid w:val="0023108E"/>
    <w:rsid w:val="00231A5A"/>
    <w:rsid w:val="0023637A"/>
    <w:rsid w:val="002433AE"/>
    <w:rsid w:val="00244990"/>
    <w:rsid w:val="002467A9"/>
    <w:rsid w:val="00247E88"/>
    <w:rsid w:val="00251424"/>
    <w:rsid w:val="00251537"/>
    <w:rsid w:val="00254112"/>
    <w:rsid w:val="00264EB9"/>
    <w:rsid w:val="00286BC1"/>
    <w:rsid w:val="00294B18"/>
    <w:rsid w:val="002B2138"/>
    <w:rsid w:val="002C0D0F"/>
    <w:rsid w:val="002C4D70"/>
    <w:rsid w:val="002D1C2A"/>
    <w:rsid w:val="002D744A"/>
    <w:rsid w:val="002E1E9F"/>
    <w:rsid w:val="002E29B2"/>
    <w:rsid w:val="00301DEF"/>
    <w:rsid w:val="00303CFD"/>
    <w:rsid w:val="0031354B"/>
    <w:rsid w:val="0031551C"/>
    <w:rsid w:val="00332540"/>
    <w:rsid w:val="00335105"/>
    <w:rsid w:val="0033683A"/>
    <w:rsid w:val="00361731"/>
    <w:rsid w:val="00362FA6"/>
    <w:rsid w:val="003646DE"/>
    <w:rsid w:val="00371A1F"/>
    <w:rsid w:val="00376120"/>
    <w:rsid w:val="00384C5C"/>
    <w:rsid w:val="00390474"/>
    <w:rsid w:val="003A0E77"/>
    <w:rsid w:val="003A23FC"/>
    <w:rsid w:val="003B2EF5"/>
    <w:rsid w:val="003B52AE"/>
    <w:rsid w:val="003C18C9"/>
    <w:rsid w:val="003C26CA"/>
    <w:rsid w:val="003C7575"/>
    <w:rsid w:val="003D4573"/>
    <w:rsid w:val="003E15A8"/>
    <w:rsid w:val="003F1DE7"/>
    <w:rsid w:val="003F3E19"/>
    <w:rsid w:val="003F616A"/>
    <w:rsid w:val="003F6711"/>
    <w:rsid w:val="00400C9C"/>
    <w:rsid w:val="00405B35"/>
    <w:rsid w:val="00406895"/>
    <w:rsid w:val="0041274C"/>
    <w:rsid w:val="004161DA"/>
    <w:rsid w:val="004263EA"/>
    <w:rsid w:val="00441574"/>
    <w:rsid w:val="00441791"/>
    <w:rsid w:val="00443CC9"/>
    <w:rsid w:val="004466A9"/>
    <w:rsid w:val="00450E22"/>
    <w:rsid w:val="004531E1"/>
    <w:rsid w:val="0045346F"/>
    <w:rsid w:val="0046281D"/>
    <w:rsid w:val="00462DA7"/>
    <w:rsid w:val="00466C71"/>
    <w:rsid w:val="00466FF3"/>
    <w:rsid w:val="004670F2"/>
    <w:rsid w:val="00467C7F"/>
    <w:rsid w:val="004727E8"/>
    <w:rsid w:val="00476C83"/>
    <w:rsid w:val="004774D0"/>
    <w:rsid w:val="004814C4"/>
    <w:rsid w:val="00481DDA"/>
    <w:rsid w:val="004A243A"/>
    <w:rsid w:val="004A4F54"/>
    <w:rsid w:val="004A7590"/>
    <w:rsid w:val="004B1307"/>
    <w:rsid w:val="004B1853"/>
    <w:rsid w:val="004B248F"/>
    <w:rsid w:val="004C02BF"/>
    <w:rsid w:val="004D0E9D"/>
    <w:rsid w:val="004D3123"/>
    <w:rsid w:val="004D7C65"/>
    <w:rsid w:val="004E14E7"/>
    <w:rsid w:val="004E35FD"/>
    <w:rsid w:val="004E5AEB"/>
    <w:rsid w:val="004F5BF5"/>
    <w:rsid w:val="004F64D7"/>
    <w:rsid w:val="0050128C"/>
    <w:rsid w:val="00506529"/>
    <w:rsid w:val="005208F1"/>
    <w:rsid w:val="00522727"/>
    <w:rsid w:val="00522C9B"/>
    <w:rsid w:val="00525FA8"/>
    <w:rsid w:val="00526E03"/>
    <w:rsid w:val="0053481C"/>
    <w:rsid w:val="00534927"/>
    <w:rsid w:val="00550161"/>
    <w:rsid w:val="0055371F"/>
    <w:rsid w:val="005567B9"/>
    <w:rsid w:val="00562730"/>
    <w:rsid w:val="00564449"/>
    <w:rsid w:val="00565985"/>
    <w:rsid w:val="00566C7D"/>
    <w:rsid w:val="00567F37"/>
    <w:rsid w:val="00583703"/>
    <w:rsid w:val="00584EEA"/>
    <w:rsid w:val="00585044"/>
    <w:rsid w:val="005916DD"/>
    <w:rsid w:val="005923A4"/>
    <w:rsid w:val="00595015"/>
    <w:rsid w:val="0059594B"/>
    <w:rsid w:val="005A21FA"/>
    <w:rsid w:val="005B48BE"/>
    <w:rsid w:val="005B599E"/>
    <w:rsid w:val="005B5D8F"/>
    <w:rsid w:val="005C4677"/>
    <w:rsid w:val="005C5E3F"/>
    <w:rsid w:val="005D0690"/>
    <w:rsid w:val="005D1EB1"/>
    <w:rsid w:val="005D3CB2"/>
    <w:rsid w:val="005E39FC"/>
    <w:rsid w:val="005E3B36"/>
    <w:rsid w:val="005F0486"/>
    <w:rsid w:val="005F1F6A"/>
    <w:rsid w:val="006019B2"/>
    <w:rsid w:val="006025FB"/>
    <w:rsid w:val="00605247"/>
    <w:rsid w:val="00613220"/>
    <w:rsid w:val="00614FB2"/>
    <w:rsid w:val="006174AE"/>
    <w:rsid w:val="006335B5"/>
    <w:rsid w:val="00634779"/>
    <w:rsid w:val="00634AD8"/>
    <w:rsid w:val="006351F9"/>
    <w:rsid w:val="00642C49"/>
    <w:rsid w:val="00646C93"/>
    <w:rsid w:val="00647F61"/>
    <w:rsid w:val="00647F9B"/>
    <w:rsid w:val="00650E9B"/>
    <w:rsid w:val="00656008"/>
    <w:rsid w:val="00660C3B"/>
    <w:rsid w:val="00665774"/>
    <w:rsid w:val="00684D8D"/>
    <w:rsid w:val="0069530C"/>
    <w:rsid w:val="006A1592"/>
    <w:rsid w:val="006A1F42"/>
    <w:rsid w:val="006A5D0A"/>
    <w:rsid w:val="006A6A5E"/>
    <w:rsid w:val="006B0DD5"/>
    <w:rsid w:val="006B3ECF"/>
    <w:rsid w:val="006B74A3"/>
    <w:rsid w:val="006C7FA8"/>
    <w:rsid w:val="006D2C50"/>
    <w:rsid w:val="006D48EC"/>
    <w:rsid w:val="006D528A"/>
    <w:rsid w:val="006D5B6C"/>
    <w:rsid w:val="006F1F68"/>
    <w:rsid w:val="006F61F6"/>
    <w:rsid w:val="00706295"/>
    <w:rsid w:val="0070658F"/>
    <w:rsid w:val="007116DC"/>
    <w:rsid w:val="0071700A"/>
    <w:rsid w:val="007207AC"/>
    <w:rsid w:val="007225D1"/>
    <w:rsid w:val="00722FC7"/>
    <w:rsid w:val="00723A7B"/>
    <w:rsid w:val="00725B18"/>
    <w:rsid w:val="00740385"/>
    <w:rsid w:val="00741276"/>
    <w:rsid w:val="00754340"/>
    <w:rsid w:val="007561D1"/>
    <w:rsid w:val="00756745"/>
    <w:rsid w:val="00757C18"/>
    <w:rsid w:val="00760FB2"/>
    <w:rsid w:val="007706BB"/>
    <w:rsid w:val="00775001"/>
    <w:rsid w:val="00793E47"/>
    <w:rsid w:val="007A3809"/>
    <w:rsid w:val="007B0D53"/>
    <w:rsid w:val="007B0FB7"/>
    <w:rsid w:val="007B22AF"/>
    <w:rsid w:val="007B6762"/>
    <w:rsid w:val="007B682A"/>
    <w:rsid w:val="007B7BE4"/>
    <w:rsid w:val="007C51A2"/>
    <w:rsid w:val="007D210A"/>
    <w:rsid w:val="007D395F"/>
    <w:rsid w:val="007D4BAC"/>
    <w:rsid w:val="007E47AC"/>
    <w:rsid w:val="007E5CD1"/>
    <w:rsid w:val="007F0489"/>
    <w:rsid w:val="007F2DDD"/>
    <w:rsid w:val="007F3AAE"/>
    <w:rsid w:val="007F7914"/>
    <w:rsid w:val="00800759"/>
    <w:rsid w:val="00820CCD"/>
    <w:rsid w:val="00826632"/>
    <w:rsid w:val="008347DE"/>
    <w:rsid w:val="00835CDD"/>
    <w:rsid w:val="00837E82"/>
    <w:rsid w:val="00845265"/>
    <w:rsid w:val="00846694"/>
    <w:rsid w:val="0085102F"/>
    <w:rsid w:val="008615B2"/>
    <w:rsid w:val="00866C5C"/>
    <w:rsid w:val="00871F92"/>
    <w:rsid w:val="00871FBB"/>
    <w:rsid w:val="00874084"/>
    <w:rsid w:val="00875EE9"/>
    <w:rsid w:val="008770D8"/>
    <w:rsid w:val="00885C4B"/>
    <w:rsid w:val="00886442"/>
    <w:rsid w:val="00886AE6"/>
    <w:rsid w:val="0089420F"/>
    <w:rsid w:val="008B6816"/>
    <w:rsid w:val="008C62C5"/>
    <w:rsid w:val="008D0E46"/>
    <w:rsid w:val="008D231C"/>
    <w:rsid w:val="008D2348"/>
    <w:rsid w:val="008D37AB"/>
    <w:rsid w:val="008D5D4A"/>
    <w:rsid w:val="008E116C"/>
    <w:rsid w:val="008E619D"/>
    <w:rsid w:val="00902021"/>
    <w:rsid w:val="00903A87"/>
    <w:rsid w:val="00917D75"/>
    <w:rsid w:val="009317CC"/>
    <w:rsid w:val="00931FEC"/>
    <w:rsid w:val="00932C58"/>
    <w:rsid w:val="0093308D"/>
    <w:rsid w:val="009441B4"/>
    <w:rsid w:val="009443DA"/>
    <w:rsid w:val="00944676"/>
    <w:rsid w:val="009544EB"/>
    <w:rsid w:val="00960A85"/>
    <w:rsid w:val="00961539"/>
    <w:rsid w:val="0096252C"/>
    <w:rsid w:val="009637F4"/>
    <w:rsid w:val="00964A72"/>
    <w:rsid w:val="0096798C"/>
    <w:rsid w:val="00967FC6"/>
    <w:rsid w:val="0097477E"/>
    <w:rsid w:val="00994DED"/>
    <w:rsid w:val="009A010F"/>
    <w:rsid w:val="009A5D0E"/>
    <w:rsid w:val="009A604C"/>
    <w:rsid w:val="009B00BB"/>
    <w:rsid w:val="009B38D8"/>
    <w:rsid w:val="009C0359"/>
    <w:rsid w:val="009C29FA"/>
    <w:rsid w:val="009D35E5"/>
    <w:rsid w:val="009D7489"/>
    <w:rsid w:val="009E1078"/>
    <w:rsid w:val="009E2AA4"/>
    <w:rsid w:val="009E30F0"/>
    <w:rsid w:val="009F1FBD"/>
    <w:rsid w:val="00A0042B"/>
    <w:rsid w:val="00A02A29"/>
    <w:rsid w:val="00A0380E"/>
    <w:rsid w:val="00A05827"/>
    <w:rsid w:val="00A105B3"/>
    <w:rsid w:val="00A11C02"/>
    <w:rsid w:val="00A11FDC"/>
    <w:rsid w:val="00A15DB0"/>
    <w:rsid w:val="00A2120E"/>
    <w:rsid w:val="00A3335C"/>
    <w:rsid w:val="00A46E66"/>
    <w:rsid w:val="00A5594A"/>
    <w:rsid w:val="00A616F0"/>
    <w:rsid w:val="00A63005"/>
    <w:rsid w:val="00A81968"/>
    <w:rsid w:val="00A83CB7"/>
    <w:rsid w:val="00A90F9F"/>
    <w:rsid w:val="00AA15D1"/>
    <w:rsid w:val="00AC09B1"/>
    <w:rsid w:val="00AC2B17"/>
    <w:rsid w:val="00AC7BA6"/>
    <w:rsid w:val="00AD7413"/>
    <w:rsid w:val="00AF0054"/>
    <w:rsid w:val="00B0217B"/>
    <w:rsid w:val="00B03670"/>
    <w:rsid w:val="00B060F0"/>
    <w:rsid w:val="00B1726D"/>
    <w:rsid w:val="00B220F0"/>
    <w:rsid w:val="00B277E7"/>
    <w:rsid w:val="00B40BAE"/>
    <w:rsid w:val="00B46DDE"/>
    <w:rsid w:val="00B474F7"/>
    <w:rsid w:val="00B53A74"/>
    <w:rsid w:val="00B54CE8"/>
    <w:rsid w:val="00B56D50"/>
    <w:rsid w:val="00B63C26"/>
    <w:rsid w:val="00B7028E"/>
    <w:rsid w:val="00B75331"/>
    <w:rsid w:val="00B77389"/>
    <w:rsid w:val="00B86802"/>
    <w:rsid w:val="00B91A1E"/>
    <w:rsid w:val="00B932B1"/>
    <w:rsid w:val="00BA61EF"/>
    <w:rsid w:val="00BB07C4"/>
    <w:rsid w:val="00BB1862"/>
    <w:rsid w:val="00BB77CA"/>
    <w:rsid w:val="00BC0AB5"/>
    <w:rsid w:val="00BC39C9"/>
    <w:rsid w:val="00BE5B32"/>
    <w:rsid w:val="00BF20CD"/>
    <w:rsid w:val="00BF3B2C"/>
    <w:rsid w:val="00C0135C"/>
    <w:rsid w:val="00C02144"/>
    <w:rsid w:val="00C02914"/>
    <w:rsid w:val="00C11EE5"/>
    <w:rsid w:val="00C143AF"/>
    <w:rsid w:val="00C1490F"/>
    <w:rsid w:val="00C219C6"/>
    <w:rsid w:val="00C339E6"/>
    <w:rsid w:val="00C3458B"/>
    <w:rsid w:val="00C35E97"/>
    <w:rsid w:val="00C4332E"/>
    <w:rsid w:val="00C631D9"/>
    <w:rsid w:val="00C64C04"/>
    <w:rsid w:val="00C7563E"/>
    <w:rsid w:val="00C779C6"/>
    <w:rsid w:val="00C81B36"/>
    <w:rsid w:val="00C92447"/>
    <w:rsid w:val="00C93D9C"/>
    <w:rsid w:val="00C9516D"/>
    <w:rsid w:val="00C95874"/>
    <w:rsid w:val="00CA0ABC"/>
    <w:rsid w:val="00CC0B70"/>
    <w:rsid w:val="00CC11DA"/>
    <w:rsid w:val="00CC4354"/>
    <w:rsid w:val="00CC4A5A"/>
    <w:rsid w:val="00CC6A8E"/>
    <w:rsid w:val="00CD62BF"/>
    <w:rsid w:val="00CE3C6F"/>
    <w:rsid w:val="00CE421C"/>
    <w:rsid w:val="00CF3C5B"/>
    <w:rsid w:val="00CF403B"/>
    <w:rsid w:val="00CF4140"/>
    <w:rsid w:val="00D06B37"/>
    <w:rsid w:val="00D16C80"/>
    <w:rsid w:val="00D1785F"/>
    <w:rsid w:val="00D24908"/>
    <w:rsid w:val="00D31EDB"/>
    <w:rsid w:val="00D33DF3"/>
    <w:rsid w:val="00D4369F"/>
    <w:rsid w:val="00D45C81"/>
    <w:rsid w:val="00D50405"/>
    <w:rsid w:val="00D50A86"/>
    <w:rsid w:val="00D515CD"/>
    <w:rsid w:val="00D761D5"/>
    <w:rsid w:val="00D913CC"/>
    <w:rsid w:val="00D92679"/>
    <w:rsid w:val="00DA028C"/>
    <w:rsid w:val="00DB153B"/>
    <w:rsid w:val="00DB2CAB"/>
    <w:rsid w:val="00DB3665"/>
    <w:rsid w:val="00DB5ABA"/>
    <w:rsid w:val="00DC0A41"/>
    <w:rsid w:val="00DC34A2"/>
    <w:rsid w:val="00DC424E"/>
    <w:rsid w:val="00DC683B"/>
    <w:rsid w:val="00DD4FDF"/>
    <w:rsid w:val="00DD66D6"/>
    <w:rsid w:val="00DD6DFA"/>
    <w:rsid w:val="00DE118B"/>
    <w:rsid w:val="00DE6FD8"/>
    <w:rsid w:val="00DF1DFA"/>
    <w:rsid w:val="00DF4759"/>
    <w:rsid w:val="00DF559D"/>
    <w:rsid w:val="00E04514"/>
    <w:rsid w:val="00E0797C"/>
    <w:rsid w:val="00E12B30"/>
    <w:rsid w:val="00E25C7E"/>
    <w:rsid w:val="00E36CA5"/>
    <w:rsid w:val="00E37185"/>
    <w:rsid w:val="00E37C40"/>
    <w:rsid w:val="00E45D39"/>
    <w:rsid w:val="00E47C77"/>
    <w:rsid w:val="00E5298B"/>
    <w:rsid w:val="00E536CC"/>
    <w:rsid w:val="00E5789B"/>
    <w:rsid w:val="00E71779"/>
    <w:rsid w:val="00E8386C"/>
    <w:rsid w:val="00E87EB1"/>
    <w:rsid w:val="00E923EF"/>
    <w:rsid w:val="00EA56EC"/>
    <w:rsid w:val="00EB1B94"/>
    <w:rsid w:val="00EB48CF"/>
    <w:rsid w:val="00EB57F7"/>
    <w:rsid w:val="00EC1E73"/>
    <w:rsid w:val="00EC27E8"/>
    <w:rsid w:val="00ED59EC"/>
    <w:rsid w:val="00EE0938"/>
    <w:rsid w:val="00EE25EB"/>
    <w:rsid w:val="00EF0363"/>
    <w:rsid w:val="00EF26B8"/>
    <w:rsid w:val="00EF6E02"/>
    <w:rsid w:val="00F123E7"/>
    <w:rsid w:val="00F31F37"/>
    <w:rsid w:val="00F332D5"/>
    <w:rsid w:val="00F3339E"/>
    <w:rsid w:val="00F35A00"/>
    <w:rsid w:val="00F45DAC"/>
    <w:rsid w:val="00F47564"/>
    <w:rsid w:val="00F51740"/>
    <w:rsid w:val="00F543FB"/>
    <w:rsid w:val="00F55E01"/>
    <w:rsid w:val="00F661F8"/>
    <w:rsid w:val="00F67DEF"/>
    <w:rsid w:val="00F73739"/>
    <w:rsid w:val="00F85C4C"/>
    <w:rsid w:val="00F865F0"/>
    <w:rsid w:val="00F911AD"/>
    <w:rsid w:val="00FA0B26"/>
    <w:rsid w:val="00FA5263"/>
    <w:rsid w:val="00FA5636"/>
    <w:rsid w:val="00FB0C4B"/>
    <w:rsid w:val="00FB1C76"/>
    <w:rsid w:val="00FB310B"/>
    <w:rsid w:val="00FB7984"/>
    <w:rsid w:val="00FC2370"/>
    <w:rsid w:val="00FC50EF"/>
    <w:rsid w:val="00FD1051"/>
    <w:rsid w:val="00FF0A7A"/>
    <w:rsid w:val="00FF1F0F"/>
    <w:rsid w:val="00FF39D0"/>
    <w:rsid w:val="00FF6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D969"/>
  <w15:docId w15:val="{240F83C2-387B-4219-8889-2B7DC4B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7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730"/>
    <w:pPr>
      <w:spacing w:after="0" w:line="240" w:lineRule="auto"/>
    </w:pPr>
  </w:style>
  <w:style w:type="paragraph" w:styleId="BalloonText">
    <w:name w:val="Balloon Text"/>
    <w:basedOn w:val="Normal"/>
    <w:link w:val="BalloonTextChar"/>
    <w:uiPriority w:val="99"/>
    <w:semiHidden/>
    <w:unhideWhenUsed/>
    <w:rsid w:val="00C0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14"/>
    <w:rPr>
      <w:rFonts w:ascii="Tahoma" w:hAnsi="Tahoma" w:cs="Tahoma"/>
      <w:sz w:val="16"/>
      <w:szCs w:val="16"/>
    </w:rPr>
  </w:style>
  <w:style w:type="character" w:styleId="Emphasis">
    <w:name w:val="Emphasis"/>
    <w:basedOn w:val="DefaultParagraphFont"/>
    <w:uiPriority w:val="20"/>
    <w:qFormat/>
    <w:rsid w:val="001F1DCE"/>
    <w:rPr>
      <w:i/>
      <w:iCs/>
    </w:rPr>
  </w:style>
  <w:style w:type="character" w:styleId="PageNumber">
    <w:name w:val="page number"/>
    <w:basedOn w:val="DefaultParagraphFont"/>
    <w:rsid w:val="00B54CE8"/>
  </w:style>
  <w:style w:type="character" w:customStyle="1" w:styleId="Heading1Char">
    <w:name w:val="Heading 1 Char"/>
    <w:basedOn w:val="DefaultParagraphFont"/>
    <w:link w:val="Heading1"/>
    <w:uiPriority w:val="9"/>
    <w:rsid w:val="009747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59983">
      <w:bodyDiv w:val="1"/>
      <w:marLeft w:val="0"/>
      <w:marRight w:val="0"/>
      <w:marTop w:val="0"/>
      <w:marBottom w:val="0"/>
      <w:divBdr>
        <w:top w:val="none" w:sz="0" w:space="0" w:color="auto"/>
        <w:left w:val="none" w:sz="0" w:space="0" w:color="auto"/>
        <w:bottom w:val="none" w:sz="0" w:space="0" w:color="auto"/>
        <w:right w:val="none" w:sz="0" w:space="0" w:color="auto"/>
      </w:divBdr>
    </w:div>
    <w:div w:id="16584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Philco-Esub</dc:creator>
  <cp:lastModifiedBy>JANNIEL CUADRA</cp:lastModifiedBy>
  <cp:revision>3</cp:revision>
  <cp:lastPrinted>2018-05-13T12:46:00Z</cp:lastPrinted>
  <dcterms:created xsi:type="dcterms:W3CDTF">2023-03-22T07:42:00Z</dcterms:created>
  <dcterms:modified xsi:type="dcterms:W3CDTF">2023-03-22T12:49:00Z</dcterms:modified>
</cp:coreProperties>
</file>